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9E0" w:rsidRPr="00DF19E0" w:rsidRDefault="00DF19E0" w:rsidP="00DF19E0">
      <w:pPr>
        <w:spacing w:before="480" w:after="240" w:line="435" w:lineRule="atLeast"/>
        <w:ind w:left="-600" w:right="-600"/>
        <w:outlineLvl w:val="0"/>
        <w:rPr>
          <w:rFonts w:ascii="Arial" w:eastAsia="Times New Roman" w:hAnsi="Arial" w:cs="Arial"/>
          <w:color w:val="000000"/>
          <w:kern w:val="36"/>
          <w:sz w:val="42"/>
          <w:szCs w:val="42"/>
          <w:lang w:eastAsia="ru-RU"/>
        </w:rPr>
      </w:pPr>
      <w:r w:rsidRPr="00DF19E0">
        <w:rPr>
          <w:rFonts w:ascii="Arial" w:eastAsia="Times New Roman" w:hAnsi="Arial" w:cs="Arial"/>
          <w:color w:val="000000"/>
          <w:kern w:val="36"/>
          <w:sz w:val="42"/>
          <w:szCs w:val="42"/>
          <w:lang w:eastAsia="ru-RU"/>
        </w:rPr>
        <w:t>Лицензионное соглашение на использование программы</w:t>
      </w:r>
      <w:r w:rsidR="009951CC" w:rsidRPr="009951CC">
        <w:rPr>
          <w:rFonts w:ascii="Arial" w:eastAsia="Times New Roman" w:hAnsi="Arial" w:cs="Arial"/>
          <w:color w:val="000000"/>
          <w:kern w:val="36"/>
          <w:sz w:val="42"/>
          <w:szCs w:val="42"/>
          <w:lang w:eastAsia="ru-RU"/>
        </w:rPr>
        <w:t xml:space="preserve"> </w:t>
      </w:r>
      <w:proofErr w:type="spellStart"/>
      <w:r w:rsidR="009951CC" w:rsidRPr="009951CC">
        <w:rPr>
          <w:rFonts w:ascii="Arial" w:eastAsia="Times New Roman" w:hAnsi="Arial" w:cs="Arial"/>
          <w:color w:val="000000"/>
          <w:kern w:val="36"/>
          <w:sz w:val="42"/>
          <w:szCs w:val="42"/>
          <w:lang w:eastAsia="ru-RU"/>
        </w:rPr>
        <w:t>Health</w:t>
      </w:r>
      <w:proofErr w:type="spellEnd"/>
      <w:r w:rsidR="009951CC" w:rsidRPr="009951CC">
        <w:rPr>
          <w:rFonts w:ascii="Arial" w:eastAsia="Times New Roman" w:hAnsi="Arial" w:cs="Arial"/>
          <w:color w:val="000000"/>
          <w:kern w:val="36"/>
          <w:sz w:val="42"/>
          <w:szCs w:val="42"/>
          <w:lang w:eastAsia="ru-RU"/>
        </w:rPr>
        <w:t xml:space="preserve"> </w:t>
      </w:r>
      <w:proofErr w:type="spellStart"/>
      <w:r w:rsidR="009951CC" w:rsidRPr="009951CC">
        <w:rPr>
          <w:rFonts w:ascii="Arial" w:eastAsia="Times New Roman" w:hAnsi="Arial" w:cs="Arial"/>
          <w:color w:val="000000"/>
          <w:kern w:val="36"/>
          <w:sz w:val="42"/>
          <w:szCs w:val="42"/>
          <w:lang w:eastAsia="ru-RU"/>
        </w:rPr>
        <w:t>Protection</w:t>
      </w:r>
      <w:proofErr w:type="spellEnd"/>
      <w:r w:rsidR="009951CC" w:rsidRPr="009951CC">
        <w:rPr>
          <w:rFonts w:ascii="Arial" w:eastAsia="Times New Roman" w:hAnsi="Arial" w:cs="Arial"/>
          <w:color w:val="000000"/>
          <w:kern w:val="36"/>
          <w:sz w:val="42"/>
          <w:szCs w:val="42"/>
          <w:lang w:eastAsia="ru-RU"/>
        </w:rPr>
        <w:t xml:space="preserve"> </w:t>
      </w:r>
      <w:proofErr w:type="spellStart"/>
      <w:r w:rsidR="009951CC" w:rsidRPr="009951CC">
        <w:rPr>
          <w:rFonts w:ascii="Arial" w:eastAsia="Times New Roman" w:hAnsi="Arial" w:cs="Arial"/>
          <w:color w:val="000000"/>
          <w:kern w:val="36"/>
          <w:sz w:val="42"/>
          <w:szCs w:val="42"/>
          <w:lang w:eastAsia="ru-RU"/>
        </w:rPr>
        <w:t>SmartPhone</w:t>
      </w:r>
      <w:proofErr w:type="spellEnd"/>
      <w:r w:rsidR="005176B7">
        <w:rPr>
          <w:rFonts w:ascii="Arial" w:eastAsia="Times New Roman" w:hAnsi="Arial" w:cs="Arial"/>
          <w:color w:val="000000"/>
          <w:kern w:val="36"/>
          <w:sz w:val="42"/>
          <w:szCs w:val="42"/>
          <w:lang w:eastAsia="ru-RU"/>
        </w:rPr>
        <w:t xml:space="preserve"> (</w:t>
      </w:r>
      <w:r>
        <w:rPr>
          <w:rFonts w:ascii="Arial" w:eastAsia="Times New Roman" w:hAnsi="Arial" w:cs="Arial"/>
          <w:color w:val="000000"/>
          <w:kern w:val="36"/>
          <w:sz w:val="42"/>
          <w:szCs w:val="42"/>
          <w:lang w:val="en-US" w:eastAsia="ru-RU"/>
        </w:rPr>
        <w:t>HPSP</w:t>
      </w:r>
      <w:r w:rsidR="005176B7">
        <w:rPr>
          <w:rFonts w:ascii="Arial" w:eastAsia="Times New Roman" w:hAnsi="Arial" w:cs="Arial"/>
          <w:color w:val="000000"/>
          <w:kern w:val="36"/>
          <w:sz w:val="42"/>
          <w:szCs w:val="42"/>
          <w:lang w:eastAsia="ru-RU"/>
        </w:rPr>
        <w:t>)</w:t>
      </w:r>
      <w:bookmarkStart w:id="0" w:name="_GoBack"/>
      <w:bookmarkEnd w:id="0"/>
      <w:r w:rsidRPr="00DF19E0">
        <w:rPr>
          <w:rFonts w:ascii="Arial" w:eastAsia="Times New Roman" w:hAnsi="Arial" w:cs="Arial"/>
          <w:color w:val="000000"/>
          <w:kern w:val="36"/>
          <w:sz w:val="42"/>
          <w:szCs w:val="42"/>
          <w:lang w:eastAsia="ru-RU"/>
        </w:rPr>
        <w:t xml:space="preserve"> для мобильных устройств</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i/>
          <w:iCs/>
          <w:color w:val="000000"/>
          <w:sz w:val="23"/>
          <w:szCs w:val="23"/>
          <w:lang w:eastAsia="ru-RU"/>
        </w:rPr>
        <w:t>Перед использованием программы, пожалуйста, ознакомьтесь с условиями нижеследующего лицензионного соглашения.</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i/>
          <w:iCs/>
          <w:color w:val="000000"/>
          <w:sz w:val="23"/>
          <w:szCs w:val="23"/>
          <w:lang w:eastAsia="ru-RU"/>
        </w:rPr>
        <w:t>Любое использование Вами программы означает полное и безоговорочное принятие Вами условий настоящего лицензионного соглашения.</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i/>
          <w:iCs/>
          <w:color w:val="000000"/>
          <w:sz w:val="23"/>
          <w:szCs w:val="23"/>
          <w:lang w:eastAsia="ru-RU"/>
        </w:rPr>
        <w:t>Если Вы не принимаете условия лицензионного соглашения в полном объёме, Вы не имеете права использовать программу в каких-либо целях.</w:t>
      </w:r>
    </w:p>
    <w:p w:rsidR="00DF19E0" w:rsidRPr="00DF19E0" w:rsidRDefault="00DF19E0" w:rsidP="00DF19E0">
      <w:pPr>
        <w:spacing w:before="480" w:after="240" w:line="450" w:lineRule="atLeast"/>
        <w:ind w:left="-600" w:right="-600"/>
        <w:outlineLvl w:val="1"/>
        <w:rPr>
          <w:rFonts w:ascii="Arial" w:eastAsia="Times New Roman" w:hAnsi="Arial" w:cs="Arial"/>
          <w:color w:val="000000"/>
          <w:sz w:val="36"/>
          <w:szCs w:val="36"/>
          <w:lang w:eastAsia="ru-RU"/>
        </w:rPr>
      </w:pPr>
      <w:r w:rsidRPr="00DF19E0">
        <w:rPr>
          <w:rFonts w:ascii="Arial" w:eastAsia="Times New Roman" w:hAnsi="Arial" w:cs="Arial"/>
          <w:color w:val="000000"/>
          <w:sz w:val="36"/>
          <w:szCs w:val="36"/>
          <w:lang w:eastAsia="ru-RU"/>
        </w:rPr>
        <w:t>1. Общие положения</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1.1. Настоящее Лицензионное соглашение (далее — «Лицензия») устанавливает условия использования программы «</w:t>
      </w:r>
      <w:r>
        <w:rPr>
          <w:rFonts w:ascii="Arial" w:eastAsia="Times New Roman" w:hAnsi="Arial" w:cs="Arial"/>
          <w:color w:val="000000"/>
          <w:sz w:val="23"/>
          <w:szCs w:val="23"/>
          <w:lang w:val="en-US" w:eastAsia="ru-RU"/>
        </w:rPr>
        <w:t>HPSP</w:t>
      </w:r>
      <w:r w:rsidRPr="00DF19E0">
        <w:rPr>
          <w:rFonts w:ascii="Arial" w:eastAsia="Times New Roman" w:hAnsi="Arial" w:cs="Arial"/>
          <w:color w:val="000000"/>
          <w:sz w:val="23"/>
          <w:szCs w:val="23"/>
          <w:lang w:eastAsia="ru-RU"/>
        </w:rPr>
        <w:t>» для мобильных устройств (далее — «Программа») и заключено между любым лицом, использующим Программу (далее — «Пользователь») и ООО «</w:t>
      </w:r>
      <w:proofErr w:type="spellStart"/>
      <w:r>
        <w:rPr>
          <w:rFonts w:ascii="Arial" w:eastAsia="Times New Roman" w:hAnsi="Arial" w:cs="Arial"/>
          <w:color w:val="000000"/>
          <w:sz w:val="23"/>
          <w:szCs w:val="23"/>
          <w:lang w:eastAsia="ru-RU"/>
        </w:rPr>
        <w:t>БиоТех</w:t>
      </w:r>
      <w:proofErr w:type="spellEnd"/>
      <w:r w:rsidRPr="00DF19E0">
        <w:rPr>
          <w:rFonts w:ascii="Arial" w:eastAsia="Times New Roman" w:hAnsi="Arial" w:cs="Arial"/>
          <w:color w:val="000000"/>
          <w:sz w:val="23"/>
          <w:szCs w:val="23"/>
          <w:lang w:eastAsia="ru-RU"/>
        </w:rPr>
        <w:t>», являющимся правообладателем исключительного права на Программу (далее — «Правообладатель»).</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1.2. Копируя Программу, устанавливая её на свое мобильное устройство или используя Программу любым образом, Пользователь выражает свое полное и безоговорочное согласие со всеми условиями Лицензии.</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1.3. Использование Программы разрешается только на условиях настоящей Лицензии. Если Пользователь не принимает условия Лицензии в полном объёме, Пользователь не имеет права использовать Программу в каких-либо целях. Использование Программы с нарушением (невыполнением) какого-либо из условий Лицензии запрещено.</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1.4. Использование Программы Пользователем на условиях настоящей Лицензии в личных некоммерческих целях осуществляется безвозмездно. Использование Программы на условиях и способами, не предусмотренными настоящей Лицензией, возможно только на основании отдельного соглашения с Правообладателем.</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1.5. Использование Программы ре</w:t>
      </w:r>
      <w:r w:rsidR="00184F14">
        <w:rPr>
          <w:rFonts w:ascii="Arial" w:eastAsia="Times New Roman" w:hAnsi="Arial" w:cs="Arial"/>
          <w:color w:val="000000"/>
          <w:sz w:val="23"/>
          <w:szCs w:val="23"/>
          <w:lang w:eastAsia="ru-RU"/>
        </w:rPr>
        <w:t>гулируется настоящей Лицензией.</w:t>
      </w:r>
    </w:p>
    <w:p w:rsidR="00DF19E0" w:rsidRPr="00DF19E0" w:rsidRDefault="00184F14" w:rsidP="00DF19E0">
      <w:pPr>
        <w:numPr>
          <w:ilvl w:val="0"/>
          <w:numId w:val="1"/>
        </w:numPr>
        <w:spacing w:after="0" w:line="330" w:lineRule="atLeast"/>
        <w:ind w:left="0"/>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 xml:space="preserve"> </w:t>
      </w:r>
      <w:r w:rsidR="00DF19E0" w:rsidRPr="00DF19E0">
        <w:rPr>
          <w:rFonts w:ascii="Arial" w:eastAsia="Times New Roman" w:hAnsi="Arial" w:cs="Arial"/>
          <w:color w:val="000000"/>
          <w:sz w:val="23"/>
          <w:szCs w:val="23"/>
          <w:lang w:eastAsia="ru-RU"/>
        </w:rPr>
        <w:t>«Политика конфиденциальности», размещенная в сети Интернет по адресу </w:t>
      </w:r>
      <w:hyperlink r:id="rId5" w:history="1">
        <w:r>
          <w:rPr>
            <w:rStyle w:val="a4"/>
          </w:rPr>
          <w:t>https://fcc.su/privacy-policy/</w:t>
        </w:r>
      </w:hyperlink>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Настоящая Лицензия может быть изменения Правообладателем, а указанные документы (в том числе любые из их частей) могут быть изменены ООО «</w:t>
      </w:r>
      <w:proofErr w:type="spellStart"/>
      <w:r w:rsidR="00184F14">
        <w:rPr>
          <w:rFonts w:ascii="Arial" w:eastAsia="Times New Roman" w:hAnsi="Arial" w:cs="Arial"/>
          <w:color w:val="000000"/>
          <w:sz w:val="23"/>
          <w:szCs w:val="23"/>
          <w:lang w:eastAsia="ru-RU"/>
        </w:rPr>
        <w:t>БиоТех</w:t>
      </w:r>
      <w:proofErr w:type="spellEnd"/>
      <w:r w:rsidRPr="00DF19E0">
        <w:rPr>
          <w:rFonts w:ascii="Arial" w:eastAsia="Times New Roman" w:hAnsi="Arial" w:cs="Arial"/>
          <w:color w:val="000000"/>
          <w:sz w:val="23"/>
          <w:szCs w:val="23"/>
          <w:lang w:eastAsia="ru-RU"/>
        </w:rPr>
        <w:t>», без какого-либо специального уведомления, новая редакция документов вступает в силу с момента их опубликования, если иное не предусмотрено самой редакцией.</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1.6. К настоящей Лицензии и всем отношениям, связанным с использованием Программы, подлежит применению право Российской Федерации и любые претензии или иски, вытекающие из настоящей Лицензии или использования Программы, должны быть поданы и рассмотрены в суде по месту нахождения Правообладателя.</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 xml:space="preserve">1.7. Правообладатель и Пользователь настоящим согласовали, что в рамках Программы они взаимно признают электронные документы, подписанные простой </w:t>
      </w:r>
      <w:r w:rsidRPr="00DF19E0">
        <w:rPr>
          <w:rFonts w:ascii="Arial" w:eastAsia="Times New Roman" w:hAnsi="Arial" w:cs="Arial"/>
          <w:color w:val="000000"/>
          <w:sz w:val="23"/>
          <w:szCs w:val="23"/>
          <w:lang w:eastAsia="ru-RU"/>
        </w:rPr>
        <w:lastRenderedPageBreak/>
        <w:t>электронной подписью, равнозначными документам на бумажных носителях, подписанным собственноручной подписью.</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1.7.1. Программа, в том числе, представляет собой информационную систему, оператором которой является Правообладатель.</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1.7.2. Для подписания электронного документа электронной подписью в рамках Программы, Пользователь использует авторизацию в Программе с использованием, в зависимости от выбора Пользователя:</w:t>
      </w:r>
    </w:p>
    <w:p w:rsidR="00DF19E0" w:rsidRPr="00DF19E0" w:rsidRDefault="00DF19E0" w:rsidP="00DF19E0">
      <w:pPr>
        <w:numPr>
          <w:ilvl w:val="0"/>
          <w:numId w:val="2"/>
        </w:numPr>
        <w:spacing w:after="0" w:line="330" w:lineRule="atLeast"/>
        <w:ind w:left="0"/>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числовых, буквенных, символьных или комбинированных кодов, сформированных Правообладателем и полученные Пользователем в виде сообщения на номер телефона, указанный Пользователем при регистрации (авторизации) в Программе, которые необходимо ввести в специальное поле в Программе;</w:t>
      </w:r>
    </w:p>
    <w:p w:rsidR="00DF19E0" w:rsidRPr="00DF19E0" w:rsidRDefault="00DF19E0" w:rsidP="00DF19E0">
      <w:pPr>
        <w:numPr>
          <w:ilvl w:val="0"/>
          <w:numId w:val="2"/>
        </w:numPr>
        <w:spacing w:after="0" w:line="330" w:lineRule="atLeast"/>
        <w:ind w:left="0"/>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логина и пароля от аккаунтов на сервисах ООО «</w:t>
      </w:r>
      <w:proofErr w:type="spellStart"/>
      <w:r w:rsidR="00184F14">
        <w:rPr>
          <w:rFonts w:ascii="Arial" w:eastAsia="Times New Roman" w:hAnsi="Arial" w:cs="Arial"/>
          <w:color w:val="000000"/>
          <w:sz w:val="23"/>
          <w:szCs w:val="23"/>
          <w:lang w:eastAsia="ru-RU"/>
        </w:rPr>
        <w:t>БиоТех</w:t>
      </w:r>
      <w:proofErr w:type="spellEnd"/>
      <w:r w:rsidRPr="00DF19E0">
        <w:rPr>
          <w:rFonts w:ascii="Arial" w:eastAsia="Times New Roman" w:hAnsi="Arial" w:cs="Arial"/>
          <w:color w:val="000000"/>
          <w:sz w:val="23"/>
          <w:szCs w:val="23"/>
          <w:lang w:eastAsia="ru-RU"/>
        </w:rPr>
        <w:t>»;</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 xml:space="preserve">1.7.3. Пользователь обязан соблюдать конфиденциальность в отношении </w:t>
      </w:r>
      <w:r w:rsidR="00184F14">
        <w:rPr>
          <w:rFonts w:ascii="Arial" w:eastAsia="Times New Roman" w:hAnsi="Arial" w:cs="Arial"/>
          <w:color w:val="000000"/>
          <w:sz w:val="23"/>
          <w:szCs w:val="23"/>
          <w:lang w:eastAsia="ru-RU"/>
        </w:rPr>
        <w:t>своей персональной информации и данных для авторизации</w:t>
      </w:r>
      <w:r w:rsidRPr="00DF19E0">
        <w:rPr>
          <w:rFonts w:ascii="Arial" w:eastAsia="Times New Roman" w:hAnsi="Arial" w:cs="Arial"/>
          <w:color w:val="000000"/>
          <w:sz w:val="23"/>
          <w:szCs w:val="23"/>
          <w:lang w:eastAsia="ru-RU"/>
        </w:rPr>
        <w:t>.</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1.7.5. Стороны согласовали, что все действия и электронные документы, сделанные и направленные Правообладателю с использованием ключа электронной подписи Пользователя, считаются сделанными и направленными Пользователем.</w:t>
      </w:r>
    </w:p>
    <w:p w:rsidR="00DF19E0" w:rsidRPr="00DF19E0" w:rsidRDefault="00DF19E0" w:rsidP="00DF19E0">
      <w:pPr>
        <w:spacing w:before="480" w:after="240" w:line="450" w:lineRule="atLeast"/>
        <w:ind w:left="-600" w:right="-600"/>
        <w:outlineLvl w:val="1"/>
        <w:rPr>
          <w:rFonts w:ascii="Arial" w:eastAsia="Times New Roman" w:hAnsi="Arial" w:cs="Arial"/>
          <w:color w:val="000000"/>
          <w:sz w:val="36"/>
          <w:szCs w:val="36"/>
          <w:lang w:eastAsia="ru-RU"/>
        </w:rPr>
      </w:pPr>
      <w:r w:rsidRPr="00DF19E0">
        <w:rPr>
          <w:rFonts w:ascii="Arial" w:eastAsia="Times New Roman" w:hAnsi="Arial" w:cs="Arial"/>
          <w:color w:val="000000"/>
          <w:sz w:val="36"/>
          <w:szCs w:val="36"/>
          <w:lang w:eastAsia="ru-RU"/>
        </w:rPr>
        <w:t>2. Права на Программу</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2.1. Исключительное право на Программу принадлежит Правообладателю.</w:t>
      </w:r>
    </w:p>
    <w:p w:rsidR="00DF19E0" w:rsidRPr="00DF19E0" w:rsidRDefault="00DF19E0" w:rsidP="00DF19E0">
      <w:pPr>
        <w:spacing w:before="480" w:after="240" w:line="450" w:lineRule="atLeast"/>
        <w:ind w:left="-600" w:right="-600"/>
        <w:outlineLvl w:val="1"/>
        <w:rPr>
          <w:rFonts w:ascii="Arial" w:eastAsia="Times New Roman" w:hAnsi="Arial" w:cs="Arial"/>
          <w:color w:val="000000"/>
          <w:sz w:val="36"/>
          <w:szCs w:val="36"/>
          <w:lang w:eastAsia="ru-RU"/>
        </w:rPr>
      </w:pPr>
      <w:r w:rsidRPr="00DF19E0">
        <w:rPr>
          <w:rFonts w:ascii="Arial" w:eastAsia="Times New Roman" w:hAnsi="Arial" w:cs="Arial"/>
          <w:color w:val="000000"/>
          <w:sz w:val="36"/>
          <w:szCs w:val="36"/>
          <w:lang w:eastAsia="ru-RU"/>
        </w:rPr>
        <w:t>3. Лицензия</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3.1. Правообладатель безвозмездно, на условиях простой (неисключительной) лицензии, предоставляет Пользователю непередаваемое право использования Программы на территории всех стран мира следующими способами:</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3.1.1. Применять Программу по прямому функциональному назначению, в целях чего произвести её копирование и установку (воспроизведение) на мобильное (-</w:t>
      </w:r>
      <w:proofErr w:type="spellStart"/>
      <w:r w:rsidRPr="00DF19E0">
        <w:rPr>
          <w:rFonts w:ascii="Arial" w:eastAsia="Times New Roman" w:hAnsi="Arial" w:cs="Arial"/>
          <w:color w:val="000000"/>
          <w:sz w:val="23"/>
          <w:szCs w:val="23"/>
          <w:lang w:eastAsia="ru-RU"/>
        </w:rPr>
        <w:t>ые</w:t>
      </w:r>
      <w:proofErr w:type="spellEnd"/>
      <w:r w:rsidRPr="00DF19E0">
        <w:rPr>
          <w:rFonts w:ascii="Arial" w:eastAsia="Times New Roman" w:hAnsi="Arial" w:cs="Arial"/>
          <w:color w:val="000000"/>
          <w:sz w:val="23"/>
          <w:szCs w:val="23"/>
          <w:lang w:eastAsia="ru-RU"/>
        </w:rPr>
        <w:t>) устройство (-</w:t>
      </w:r>
      <w:proofErr w:type="spellStart"/>
      <w:r w:rsidRPr="00DF19E0">
        <w:rPr>
          <w:rFonts w:ascii="Arial" w:eastAsia="Times New Roman" w:hAnsi="Arial" w:cs="Arial"/>
          <w:color w:val="000000"/>
          <w:sz w:val="23"/>
          <w:szCs w:val="23"/>
          <w:lang w:eastAsia="ru-RU"/>
        </w:rPr>
        <w:t>ва</w:t>
      </w:r>
      <w:proofErr w:type="spellEnd"/>
      <w:r w:rsidRPr="00DF19E0">
        <w:rPr>
          <w:rFonts w:ascii="Arial" w:eastAsia="Times New Roman" w:hAnsi="Arial" w:cs="Arial"/>
          <w:color w:val="000000"/>
          <w:sz w:val="23"/>
          <w:szCs w:val="23"/>
          <w:lang w:eastAsia="ru-RU"/>
        </w:rPr>
        <w:t>) Пользователя. Пользователь вправе прои</w:t>
      </w:r>
      <w:r w:rsidR="00184F14">
        <w:rPr>
          <w:rFonts w:ascii="Arial" w:eastAsia="Times New Roman" w:hAnsi="Arial" w:cs="Arial"/>
          <w:color w:val="000000"/>
          <w:sz w:val="23"/>
          <w:szCs w:val="23"/>
          <w:lang w:eastAsia="ru-RU"/>
        </w:rPr>
        <w:t xml:space="preserve">звести установку Программы на </w:t>
      </w:r>
      <w:r w:rsidRPr="00DF19E0">
        <w:rPr>
          <w:rFonts w:ascii="Arial" w:eastAsia="Times New Roman" w:hAnsi="Arial" w:cs="Arial"/>
          <w:color w:val="000000"/>
          <w:sz w:val="23"/>
          <w:szCs w:val="23"/>
          <w:lang w:eastAsia="ru-RU"/>
        </w:rPr>
        <w:t>ограниченное число мобильных устройств. При установке на мобильное устройство каждой копии Программы</w:t>
      </w:r>
      <w:r w:rsidR="00184F14">
        <w:rPr>
          <w:rFonts w:ascii="Arial" w:eastAsia="Times New Roman" w:hAnsi="Arial" w:cs="Arial"/>
          <w:color w:val="000000"/>
          <w:sz w:val="23"/>
          <w:szCs w:val="23"/>
          <w:lang w:eastAsia="ru-RU"/>
        </w:rPr>
        <w:t xml:space="preserve"> следует уведомить Правообладателя для привязки аккаунта на новое устройство</w:t>
      </w:r>
      <w:r w:rsidRPr="00DF19E0">
        <w:rPr>
          <w:rFonts w:ascii="Arial" w:eastAsia="Times New Roman" w:hAnsi="Arial" w:cs="Arial"/>
          <w:color w:val="000000"/>
          <w:sz w:val="23"/>
          <w:szCs w:val="23"/>
          <w:lang w:eastAsia="ru-RU"/>
        </w:rPr>
        <w:t>.</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3.1.2. Воспроизводить и распространять Программу в некоммерческих целях (безвозмездно).</w:t>
      </w:r>
    </w:p>
    <w:p w:rsidR="00DF19E0" w:rsidRPr="00DF19E0" w:rsidRDefault="00DF19E0" w:rsidP="00DF19E0">
      <w:pPr>
        <w:spacing w:before="480" w:after="240" w:line="450" w:lineRule="atLeast"/>
        <w:ind w:left="-600" w:right="-600"/>
        <w:outlineLvl w:val="1"/>
        <w:rPr>
          <w:rFonts w:ascii="Arial" w:eastAsia="Times New Roman" w:hAnsi="Arial" w:cs="Arial"/>
          <w:color w:val="000000"/>
          <w:sz w:val="36"/>
          <w:szCs w:val="36"/>
          <w:lang w:eastAsia="ru-RU"/>
        </w:rPr>
      </w:pPr>
      <w:r w:rsidRPr="00DF19E0">
        <w:rPr>
          <w:rFonts w:ascii="Arial" w:eastAsia="Times New Roman" w:hAnsi="Arial" w:cs="Arial"/>
          <w:color w:val="000000"/>
          <w:sz w:val="36"/>
          <w:szCs w:val="36"/>
          <w:lang w:eastAsia="ru-RU"/>
        </w:rPr>
        <w:t>4. Ограничения</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 xml:space="preserve">4.1. За исключением использования в объёмах и способами, прямо предусмотренными настоящей Лицензией или законодательством Российской Федерации, Пользователь не имеет права изменять, </w:t>
      </w:r>
      <w:proofErr w:type="spellStart"/>
      <w:r w:rsidRPr="00DF19E0">
        <w:rPr>
          <w:rFonts w:ascii="Arial" w:eastAsia="Times New Roman" w:hAnsi="Arial" w:cs="Arial"/>
          <w:color w:val="000000"/>
          <w:sz w:val="23"/>
          <w:szCs w:val="23"/>
          <w:lang w:eastAsia="ru-RU"/>
        </w:rPr>
        <w:t>декомпилировать</w:t>
      </w:r>
      <w:proofErr w:type="spellEnd"/>
      <w:r w:rsidRPr="00DF19E0">
        <w:rPr>
          <w:rFonts w:ascii="Arial" w:eastAsia="Times New Roman" w:hAnsi="Arial" w:cs="Arial"/>
          <w:color w:val="000000"/>
          <w:sz w:val="23"/>
          <w:szCs w:val="23"/>
          <w:lang w:eastAsia="ru-RU"/>
        </w:rPr>
        <w:t xml:space="preserve">, дизассемблировать, дешифровать и производить иные действия с объектным кодом и исходным текстом Программы, имеющие целью получение информации о реализации алгоритмов, используемых в Программе, создавать производные произведения с использованием Программы, а также осуществлять (разрешать </w:t>
      </w:r>
      <w:r w:rsidRPr="00DF19E0">
        <w:rPr>
          <w:rFonts w:ascii="Arial" w:eastAsia="Times New Roman" w:hAnsi="Arial" w:cs="Arial"/>
          <w:color w:val="000000"/>
          <w:sz w:val="23"/>
          <w:szCs w:val="23"/>
          <w:lang w:eastAsia="ru-RU"/>
        </w:rPr>
        <w:lastRenderedPageBreak/>
        <w:t>осуществлять) иное использование Программы, любых компонентов Программы, хранимых Программой на мобильном устройстве Пользователя картографических материалов, иных изображений и прочих данных, без письменного согласия Правообладателя.</w:t>
      </w:r>
    </w:p>
    <w:p w:rsidR="00DF19E0" w:rsidRPr="00DF19E0" w:rsidRDefault="00184F14" w:rsidP="00DF19E0">
      <w:pPr>
        <w:spacing w:before="150" w:after="150"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4.2</w:t>
      </w:r>
      <w:r w:rsidR="00DF19E0" w:rsidRPr="00DF19E0">
        <w:rPr>
          <w:rFonts w:ascii="Arial" w:eastAsia="Times New Roman" w:hAnsi="Arial" w:cs="Arial"/>
          <w:color w:val="000000"/>
          <w:sz w:val="23"/>
          <w:szCs w:val="23"/>
          <w:lang w:eastAsia="ru-RU"/>
        </w:rPr>
        <w:t>. Пользователь не имеет права распространять Программу в виде, отличном от того, в котором он её получил, без письменного согласия Правообладателя.</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4.4. Программа должна использоваться (в том числе распространяться) под наименованием: «</w:t>
      </w:r>
      <w:r w:rsidR="00184F14">
        <w:rPr>
          <w:rFonts w:ascii="Arial" w:eastAsia="Times New Roman" w:hAnsi="Arial" w:cs="Arial"/>
          <w:color w:val="000000"/>
          <w:sz w:val="23"/>
          <w:szCs w:val="23"/>
          <w:lang w:val="en-US" w:eastAsia="ru-RU"/>
        </w:rPr>
        <w:t>HPSP</w:t>
      </w:r>
      <w:r w:rsidRPr="00DF19E0">
        <w:rPr>
          <w:rFonts w:ascii="Arial" w:eastAsia="Times New Roman" w:hAnsi="Arial" w:cs="Arial"/>
          <w:color w:val="000000"/>
          <w:sz w:val="23"/>
          <w:szCs w:val="23"/>
          <w:lang w:eastAsia="ru-RU"/>
        </w:rPr>
        <w:t>». Пользователь не вправе изменять и/или удалять наименование Программы, знак охраны авторского права (</w:t>
      </w:r>
      <w:proofErr w:type="spellStart"/>
      <w:r w:rsidRPr="00DF19E0">
        <w:rPr>
          <w:rFonts w:ascii="Arial" w:eastAsia="Times New Roman" w:hAnsi="Arial" w:cs="Arial"/>
          <w:color w:val="000000"/>
          <w:sz w:val="23"/>
          <w:szCs w:val="23"/>
          <w:lang w:eastAsia="ru-RU"/>
        </w:rPr>
        <w:t>copyright</w:t>
      </w:r>
      <w:proofErr w:type="spellEnd"/>
      <w:r w:rsidRPr="00DF19E0">
        <w:rPr>
          <w:rFonts w:ascii="Arial" w:eastAsia="Times New Roman" w:hAnsi="Arial" w:cs="Arial"/>
          <w:color w:val="000000"/>
          <w:sz w:val="23"/>
          <w:szCs w:val="23"/>
          <w:lang w:eastAsia="ru-RU"/>
        </w:rPr>
        <w:t xml:space="preserve"> </w:t>
      </w:r>
      <w:proofErr w:type="spellStart"/>
      <w:r w:rsidRPr="00DF19E0">
        <w:rPr>
          <w:rFonts w:ascii="Arial" w:eastAsia="Times New Roman" w:hAnsi="Arial" w:cs="Arial"/>
          <w:color w:val="000000"/>
          <w:sz w:val="23"/>
          <w:szCs w:val="23"/>
          <w:lang w:eastAsia="ru-RU"/>
        </w:rPr>
        <w:t>notice</w:t>
      </w:r>
      <w:proofErr w:type="spellEnd"/>
      <w:r w:rsidRPr="00DF19E0">
        <w:rPr>
          <w:rFonts w:ascii="Arial" w:eastAsia="Times New Roman" w:hAnsi="Arial" w:cs="Arial"/>
          <w:color w:val="000000"/>
          <w:sz w:val="23"/>
          <w:szCs w:val="23"/>
          <w:lang w:eastAsia="ru-RU"/>
        </w:rPr>
        <w:t>) или иные указания на Правообладателя.</w:t>
      </w:r>
    </w:p>
    <w:p w:rsidR="00DF19E0" w:rsidRPr="00DF19E0" w:rsidRDefault="00DF19E0" w:rsidP="00DF19E0">
      <w:pPr>
        <w:spacing w:before="480" w:after="240" w:line="450" w:lineRule="atLeast"/>
        <w:ind w:left="-600" w:right="-600"/>
        <w:outlineLvl w:val="1"/>
        <w:rPr>
          <w:rFonts w:ascii="Arial" w:eastAsia="Times New Roman" w:hAnsi="Arial" w:cs="Arial"/>
          <w:color w:val="000000"/>
          <w:sz w:val="36"/>
          <w:szCs w:val="36"/>
          <w:lang w:eastAsia="ru-RU"/>
        </w:rPr>
      </w:pPr>
      <w:r w:rsidRPr="00DF19E0">
        <w:rPr>
          <w:rFonts w:ascii="Arial" w:eastAsia="Times New Roman" w:hAnsi="Arial" w:cs="Arial"/>
          <w:color w:val="000000"/>
          <w:sz w:val="36"/>
          <w:szCs w:val="36"/>
          <w:lang w:eastAsia="ru-RU"/>
        </w:rPr>
        <w:t>5. Условия использования отдельных функций Программы</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5.1. Выполнение некоторых функций Программы возможно только при наличии доступа к сети Интернет. Пользователь самостоятельно получает и оплачивает такой доступ на условиях и по тарифам своего оператора связи или провайдера доступа к сети Интернет.</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5.2. Программа предоставляет Пользователю возможность обратиться к партнёрам Правообладателя за получением платных консультаций с применением технологий (далее – «Консультации»), общей информации по ветеринарным вопросам (далее – «Информационные услуги»), осуществить ознакомиться с информацией (далее – «Данные»), размещенной иными партнёрами Правообладателя, а также осуществить иные действия, предусмотренные явными функциями Программы.</w:t>
      </w:r>
      <w:r w:rsidR="00565DE1">
        <w:rPr>
          <w:rFonts w:ascii="Arial" w:eastAsia="Times New Roman" w:hAnsi="Arial" w:cs="Arial"/>
          <w:color w:val="000000"/>
          <w:sz w:val="23"/>
          <w:szCs w:val="23"/>
          <w:lang w:eastAsia="ru-RU"/>
        </w:rPr>
        <w:t xml:space="preserve"> </w:t>
      </w:r>
      <w:r w:rsidRPr="00DF19E0">
        <w:rPr>
          <w:rFonts w:ascii="Arial" w:eastAsia="Times New Roman" w:hAnsi="Arial" w:cs="Arial"/>
          <w:color w:val="000000"/>
          <w:sz w:val="23"/>
          <w:szCs w:val="23"/>
          <w:lang w:eastAsia="ru-RU"/>
        </w:rPr>
        <w:t>Под «партнёром Правообладателя» (за исключением «иных партнёров Правообладателя) в настоящем разделе также понимается Правообладатель в случаях, когда Консультации и/или Информационные услуги оказываются непосредственно Правообладателем.</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5.3. При использовании функции Программы по съемке и сохранению изображений (назначений врача, рецептов и иной документации), такие изображения хранятся только на устройстве Пользователя и не передаются Правообладателю. При этом Пользователь понимает, что в зависимости от настроек операционной системы устройства Пользователя, все сохраненные на устройство изображения могут отправляться на серверы соответствующих правообладателей операционных систем для резервного копирования на условиях соответствующих соглашений. Правообладатель не несет ответственности за настройку Пользователем операционной системы устройства Пользователя, при которой осуществляется такое резервное копирование.</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5.4. Программа предоставляет Пользователю функциональную возможность обратиться к партнёрам Правообладателя за получением платных консультаций с применением технологий (далее – «Консультации»), общей информации по ветеринарным вопросам (далее – «Информационные услуги») на следующих условиях:</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5.4.1. Консультации и/или Информационные услуги оказываются партнёрами за плату. Цена определяется согласно тарифам, которые доводятся партнёром Правообладателя до Пользователя посредством Программы</w:t>
      </w:r>
      <w:r w:rsidR="00565DE1">
        <w:rPr>
          <w:rFonts w:ascii="Arial" w:eastAsia="Times New Roman" w:hAnsi="Arial" w:cs="Arial"/>
          <w:color w:val="000000"/>
          <w:sz w:val="23"/>
          <w:szCs w:val="23"/>
          <w:lang w:eastAsia="ru-RU"/>
        </w:rPr>
        <w:t xml:space="preserve"> или сайта </w:t>
      </w:r>
      <w:hyperlink r:id="rId6" w:history="1">
        <w:r w:rsidR="00565DE1">
          <w:rPr>
            <w:rStyle w:val="a4"/>
          </w:rPr>
          <w:t>https://fcc.su/</w:t>
        </w:r>
      </w:hyperlink>
      <w:r w:rsidRPr="00DF19E0">
        <w:rPr>
          <w:rFonts w:ascii="Arial" w:eastAsia="Times New Roman" w:hAnsi="Arial" w:cs="Arial"/>
          <w:color w:val="000000"/>
          <w:sz w:val="23"/>
          <w:szCs w:val="23"/>
          <w:lang w:eastAsia="ru-RU"/>
        </w:rPr>
        <w:t>.</w:t>
      </w:r>
    </w:p>
    <w:p w:rsidR="00DF19E0" w:rsidRPr="00021804" w:rsidRDefault="00DF19E0" w:rsidP="00DF19E0">
      <w:pPr>
        <w:spacing w:before="150" w:after="150" w:line="240" w:lineRule="auto"/>
      </w:pPr>
      <w:r w:rsidRPr="00DF19E0">
        <w:rPr>
          <w:rFonts w:ascii="Arial" w:eastAsia="Times New Roman" w:hAnsi="Arial" w:cs="Arial"/>
          <w:color w:val="000000"/>
          <w:sz w:val="23"/>
          <w:szCs w:val="23"/>
          <w:lang w:eastAsia="ru-RU"/>
        </w:rPr>
        <w:t>5.4.2. Консультации оказываются Пользователю в соответ</w:t>
      </w:r>
      <w:r w:rsidR="00F61AA1">
        <w:rPr>
          <w:rFonts w:ascii="Arial" w:eastAsia="Times New Roman" w:hAnsi="Arial" w:cs="Arial"/>
          <w:color w:val="000000"/>
          <w:sz w:val="23"/>
          <w:szCs w:val="23"/>
          <w:lang w:eastAsia="ru-RU"/>
        </w:rPr>
        <w:t>ствии с д</w:t>
      </w:r>
      <w:r w:rsidR="00F61AA1">
        <w:rPr>
          <w:rFonts w:ascii="Arial" w:eastAsia="Times New Roman" w:hAnsi="Arial" w:cs="Arial"/>
          <w:color w:val="000000"/>
          <w:sz w:val="23"/>
          <w:szCs w:val="23"/>
          <w:lang w:eastAsia="ru-RU"/>
        </w:rPr>
        <w:t>оговор</w:t>
      </w:r>
      <w:r w:rsidR="00F61AA1">
        <w:rPr>
          <w:rFonts w:ascii="Arial" w:eastAsia="Times New Roman" w:hAnsi="Arial" w:cs="Arial"/>
          <w:color w:val="000000"/>
          <w:sz w:val="23"/>
          <w:szCs w:val="23"/>
          <w:lang w:eastAsia="ru-RU"/>
        </w:rPr>
        <w:t>ом</w:t>
      </w:r>
      <w:r w:rsidR="00F61AA1">
        <w:rPr>
          <w:rFonts w:ascii="Arial" w:eastAsia="Times New Roman" w:hAnsi="Arial" w:cs="Arial"/>
          <w:color w:val="000000"/>
          <w:sz w:val="23"/>
          <w:szCs w:val="23"/>
          <w:lang w:eastAsia="ru-RU"/>
        </w:rPr>
        <w:t>-оферта на оказание информационных услуг для физических лиц</w:t>
      </w:r>
      <w:r w:rsidR="00F61AA1">
        <w:rPr>
          <w:rFonts w:ascii="Arial" w:eastAsia="Times New Roman" w:hAnsi="Arial" w:cs="Arial"/>
          <w:color w:val="000000"/>
          <w:sz w:val="23"/>
          <w:szCs w:val="23"/>
          <w:lang w:eastAsia="ru-RU"/>
        </w:rPr>
        <w:t xml:space="preserve"> расположенным на сайте </w:t>
      </w:r>
      <w:hyperlink r:id="rId7" w:history="1">
        <w:r w:rsidR="00021804" w:rsidRPr="000B2802">
          <w:rPr>
            <w:rStyle w:val="a4"/>
          </w:rPr>
          <w:t>http://fcc.su/dogovor-oferta/</w:t>
        </w:r>
      </w:hyperlink>
      <w:r w:rsidRPr="00DF19E0">
        <w:rPr>
          <w:rFonts w:ascii="Arial" w:eastAsia="Times New Roman" w:hAnsi="Arial" w:cs="Arial"/>
          <w:color w:val="000000"/>
          <w:sz w:val="23"/>
          <w:szCs w:val="23"/>
          <w:lang w:eastAsia="ru-RU"/>
        </w:rPr>
        <w:t xml:space="preserve">, заключаемым между партнёром Правообладателя и Пользователем. Текст договора доводится до сведения Пользователя перед </w:t>
      </w:r>
      <w:r w:rsidRPr="00DF19E0">
        <w:rPr>
          <w:rFonts w:ascii="Arial" w:eastAsia="Times New Roman" w:hAnsi="Arial" w:cs="Arial"/>
          <w:color w:val="000000"/>
          <w:sz w:val="23"/>
          <w:szCs w:val="23"/>
          <w:lang w:eastAsia="ru-RU"/>
        </w:rPr>
        <w:lastRenderedPageBreak/>
        <w:t>обращением Пользователя за получением Консультации у партнёра Правообладателя.</w:t>
      </w:r>
    </w:p>
    <w:p w:rsidR="00F61AA1" w:rsidRDefault="00F61AA1" w:rsidP="00DF19E0">
      <w:pPr>
        <w:spacing w:before="150" w:after="150" w:line="240" w:lineRule="auto"/>
        <w:rPr>
          <w:rFonts w:ascii="Arial" w:eastAsia="Times New Roman" w:hAnsi="Arial" w:cs="Arial"/>
          <w:color w:val="000000"/>
          <w:sz w:val="23"/>
          <w:szCs w:val="23"/>
          <w:lang w:eastAsia="ru-RU"/>
        </w:rPr>
      </w:pP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 xml:space="preserve">5.4.3. Информационные услуги оказываются Пользователю в соответствии с </w:t>
      </w:r>
      <w:r w:rsidR="00F61AA1">
        <w:rPr>
          <w:rFonts w:ascii="Arial" w:eastAsia="Times New Roman" w:hAnsi="Arial" w:cs="Arial"/>
          <w:color w:val="000000"/>
          <w:sz w:val="23"/>
          <w:szCs w:val="23"/>
          <w:lang w:eastAsia="ru-RU"/>
        </w:rPr>
        <w:t>договором-оферта на оказание информационных услуг для физических лиц</w:t>
      </w:r>
      <w:r w:rsidRPr="00DF19E0">
        <w:rPr>
          <w:rFonts w:ascii="Arial" w:eastAsia="Times New Roman" w:hAnsi="Arial" w:cs="Arial"/>
          <w:color w:val="000000"/>
          <w:sz w:val="23"/>
          <w:szCs w:val="23"/>
          <w:lang w:eastAsia="ru-RU"/>
        </w:rPr>
        <w:t>,</w:t>
      </w:r>
      <w:r w:rsidRPr="00DF19E0">
        <w:rPr>
          <w:rFonts w:ascii="Arial" w:eastAsia="Times New Roman" w:hAnsi="Arial" w:cs="Arial"/>
          <w:color w:val="000000"/>
          <w:sz w:val="23"/>
          <w:szCs w:val="23"/>
          <w:lang w:eastAsia="ru-RU"/>
        </w:rPr>
        <w:t xml:space="preserve"> заключаемым между партнёром Правообладателя и Пользователем. Текст договора доводится до сведения Пользователя перед обращением Пользователя за получением Информационной услуги у партнёра Правообладателя.</w:t>
      </w:r>
    </w:p>
    <w:p w:rsidR="00DF19E0" w:rsidRPr="00DF19E0" w:rsidRDefault="00F61AA1" w:rsidP="00DF19E0">
      <w:pPr>
        <w:spacing w:before="150" w:after="150"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5.4.4</w:t>
      </w:r>
      <w:r w:rsidR="00DF19E0" w:rsidRPr="00DF19E0">
        <w:rPr>
          <w:rFonts w:ascii="Arial" w:eastAsia="Times New Roman" w:hAnsi="Arial" w:cs="Arial"/>
          <w:color w:val="000000"/>
          <w:sz w:val="23"/>
          <w:szCs w:val="23"/>
          <w:lang w:eastAsia="ru-RU"/>
        </w:rPr>
        <w:t>. Оплата Консультаций и/или Информационных услуг осуществляется Пользователем посредством Программы, при этом Правообладатель является получателем платежа, действует по поручению партнёров Правообладателя и уполномочен ими принимать от Пользователя денежные средства в счет оплаты Консультаций и/или Информационных услуг с привлечением уполномоченного оператора по приему платежей, или оператора электронных денежных средств, или иных участников расчетов, информационно-технологического взаимодействия. Правообладатель не гарантирует отсутствия ошибок и сбоев в отношении предоставления возможности безналичной оплаты. Правообладатель не является платёжным агентом в соответствии с российским законодательством.</w:t>
      </w:r>
    </w:p>
    <w:p w:rsidR="00DF19E0" w:rsidRPr="00DF19E0" w:rsidRDefault="00F61AA1" w:rsidP="00DF19E0">
      <w:pPr>
        <w:spacing w:before="150" w:after="150" w:line="240" w:lineRule="auto"/>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5.4.5</w:t>
      </w:r>
      <w:r w:rsidR="00DF19E0" w:rsidRPr="00DF19E0">
        <w:rPr>
          <w:rFonts w:ascii="Arial" w:eastAsia="Times New Roman" w:hAnsi="Arial" w:cs="Arial"/>
          <w:color w:val="000000"/>
          <w:sz w:val="23"/>
          <w:szCs w:val="23"/>
          <w:lang w:eastAsia="ru-RU"/>
        </w:rPr>
        <w:t>. Оплата Консультация и/или Инфор</w:t>
      </w:r>
      <w:r>
        <w:rPr>
          <w:rFonts w:ascii="Arial" w:eastAsia="Times New Roman" w:hAnsi="Arial" w:cs="Arial"/>
          <w:color w:val="000000"/>
          <w:sz w:val="23"/>
          <w:szCs w:val="23"/>
          <w:lang w:eastAsia="ru-RU"/>
        </w:rPr>
        <w:t>мационных услуг может быть</w:t>
      </w:r>
      <w:r w:rsidR="00DF19E0" w:rsidRPr="00DF19E0">
        <w:rPr>
          <w:rFonts w:ascii="Arial" w:eastAsia="Times New Roman" w:hAnsi="Arial" w:cs="Arial"/>
          <w:color w:val="000000"/>
          <w:sz w:val="23"/>
          <w:szCs w:val="23"/>
          <w:lang w:eastAsia="ru-RU"/>
        </w:rPr>
        <w:t xml:space="preserve"> осуществлена Пользователем (при доступности Пользователю соответствующей функции) с использованием сервисов третьих лиц, поддерживающих интеграцию с Программой и участниками расчетов, и обеспечивающих авторизацию платежа Пользователя без передачи информации о Привязанной карте Правообладателю. Порядок использования сервисов третьих лиц, указанных в настоящем пункте, регулируется правилами таких сервисов третьих лиц.</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Правообладатель не несет ответственности за использование Пользователем сервисов третьих лиц и не гарантирует корректность и безопасность работы таких сервисов третьих лиц.</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5.4.8. При оплате Консультаций и/или Информационных услуг возможно проведение как одной транзакции на полную стоимость Консультаций и/или Информационных услуг, так и нескольких транзакций на отдельные части стоимости Консультаций и/или Информационных услуг.</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5.5. Функциональная возможность Программы предоставляет Пользователю возможность:</w:t>
      </w:r>
    </w:p>
    <w:p w:rsidR="00DF19E0" w:rsidRPr="00DF19E0" w:rsidRDefault="00E60E39" w:rsidP="00DF19E0">
      <w:pPr>
        <w:numPr>
          <w:ilvl w:val="0"/>
          <w:numId w:val="3"/>
        </w:numPr>
        <w:spacing w:after="0" w:line="330" w:lineRule="atLeast"/>
        <w:ind w:left="0"/>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Использовать (воспроизводить) имеющиеся в доступе в меню Программы низкочастотные (до 10КГц) программы и комплексы (наборы программ)</w:t>
      </w:r>
      <w:r w:rsidR="00DF19E0" w:rsidRPr="00DF19E0">
        <w:rPr>
          <w:rFonts w:ascii="Arial" w:eastAsia="Times New Roman" w:hAnsi="Arial" w:cs="Arial"/>
          <w:color w:val="000000"/>
          <w:sz w:val="23"/>
          <w:szCs w:val="23"/>
          <w:lang w:eastAsia="ru-RU"/>
        </w:rPr>
        <w:t>;</w:t>
      </w:r>
    </w:p>
    <w:p w:rsidR="00DF19E0" w:rsidRPr="00DF19E0" w:rsidRDefault="00E60E39" w:rsidP="00DF19E0">
      <w:pPr>
        <w:numPr>
          <w:ilvl w:val="0"/>
          <w:numId w:val="3"/>
        </w:numPr>
        <w:spacing w:after="0" w:line="330" w:lineRule="atLeast"/>
        <w:ind w:left="0"/>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Получать и загружать новые </w:t>
      </w:r>
      <w:r>
        <w:rPr>
          <w:rFonts w:ascii="Arial" w:eastAsia="Times New Roman" w:hAnsi="Arial" w:cs="Arial"/>
          <w:color w:val="000000"/>
          <w:sz w:val="23"/>
          <w:szCs w:val="23"/>
          <w:lang w:eastAsia="ru-RU"/>
        </w:rPr>
        <w:t>низкочастотные (до 10КГц) программы и комплексы (наборы программ)</w:t>
      </w:r>
      <w:r>
        <w:rPr>
          <w:rFonts w:ascii="Arial" w:eastAsia="Times New Roman" w:hAnsi="Arial" w:cs="Arial"/>
          <w:color w:val="000000"/>
          <w:sz w:val="23"/>
          <w:szCs w:val="23"/>
          <w:lang w:eastAsia="ru-RU"/>
        </w:rPr>
        <w:t xml:space="preserve"> согласно пакету оплаченных Информационных услуг и/или </w:t>
      </w:r>
      <w:r w:rsidRPr="00DF19E0">
        <w:rPr>
          <w:rFonts w:ascii="Arial" w:eastAsia="Times New Roman" w:hAnsi="Arial" w:cs="Arial"/>
          <w:color w:val="000000"/>
          <w:sz w:val="23"/>
          <w:szCs w:val="23"/>
          <w:lang w:eastAsia="ru-RU"/>
        </w:rPr>
        <w:t>Консультаций</w:t>
      </w:r>
      <w:r w:rsidR="00DF19E0" w:rsidRPr="00DF19E0">
        <w:rPr>
          <w:rFonts w:ascii="Arial" w:eastAsia="Times New Roman" w:hAnsi="Arial" w:cs="Arial"/>
          <w:color w:val="000000"/>
          <w:sz w:val="23"/>
          <w:szCs w:val="23"/>
          <w:lang w:eastAsia="ru-RU"/>
        </w:rPr>
        <w:t>;</w:t>
      </w:r>
    </w:p>
    <w:p w:rsidR="00DF19E0" w:rsidRPr="00DF19E0" w:rsidRDefault="00DF19E0" w:rsidP="00DF19E0">
      <w:pPr>
        <w:numPr>
          <w:ilvl w:val="0"/>
          <w:numId w:val="3"/>
        </w:numPr>
        <w:spacing w:after="0" w:line="330" w:lineRule="atLeast"/>
        <w:ind w:left="0"/>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просмотра иной информации, предусмотренной функциональными возможностями Программы.</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5.6. Пользователь дает Правообладателю согласие на обработку персональной информации Пользователя, как этот термин определен в Политике конфиденциальности (</w:t>
      </w:r>
      <w:hyperlink r:id="rId8" w:history="1">
        <w:r w:rsidR="00E60E39">
          <w:rPr>
            <w:rStyle w:val="a4"/>
          </w:rPr>
          <w:t>https://fcc.su/privacy-policy/</w:t>
        </w:r>
      </w:hyperlink>
      <w:r w:rsidRPr="00DF19E0">
        <w:rPr>
          <w:rFonts w:ascii="Arial" w:eastAsia="Times New Roman" w:hAnsi="Arial" w:cs="Arial"/>
          <w:color w:val="000000"/>
          <w:sz w:val="23"/>
          <w:szCs w:val="23"/>
          <w:lang w:eastAsia="ru-RU"/>
        </w:rPr>
        <w:t>), Правообладателем для целей предоставления функциональных возможностей Программы, на обработку и передачу Правообладателем персональной информации Пользователя партнёрам Правообладателя, оказывающим Пользователю услуги</w:t>
      </w:r>
      <w:r w:rsidR="00E60E39">
        <w:rPr>
          <w:rFonts w:ascii="Arial" w:eastAsia="Times New Roman" w:hAnsi="Arial" w:cs="Arial"/>
          <w:color w:val="000000"/>
          <w:sz w:val="23"/>
          <w:szCs w:val="23"/>
          <w:lang w:eastAsia="ru-RU"/>
        </w:rPr>
        <w:t>,</w:t>
      </w:r>
      <w:r w:rsidRPr="00DF19E0">
        <w:rPr>
          <w:rFonts w:ascii="Arial" w:eastAsia="Times New Roman" w:hAnsi="Arial" w:cs="Arial"/>
          <w:color w:val="000000"/>
          <w:sz w:val="23"/>
          <w:szCs w:val="23"/>
          <w:lang w:eastAsia="ru-RU"/>
        </w:rPr>
        <w:t xml:space="preserve"> а также партнёрам Правообладателя, оказывающим Пользователю Консультации и/или </w:t>
      </w:r>
      <w:r w:rsidRPr="00DF19E0">
        <w:rPr>
          <w:rFonts w:ascii="Arial" w:eastAsia="Times New Roman" w:hAnsi="Arial" w:cs="Arial"/>
          <w:color w:val="000000"/>
          <w:sz w:val="23"/>
          <w:szCs w:val="23"/>
          <w:lang w:eastAsia="ru-RU"/>
        </w:rPr>
        <w:lastRenderedPageBreak/>
        <w:t>Информационные услуги, и их уполномоченным представителям для дальнейшей обработки такой информации в целях предоставления Пользователю функциональной возможности получения</w:t>
      </w:r>
      <w:r w:rsidR="00E60E39">
        <w:rPr>
          <w:rFonts w:ascii="Arial" w:eastAsia="Times New Roman" w:hAnsi="Arial" w:cs="Arial"/>
          <w:color w:val="000000"/>
          <w:sz w:val="23"/>
          <w:szCs w:val="23"/>
          <w:lang w:eastAsia="ru-RU"/>
        </w:rPr>
        <w:t xml:space="preserve"> услуг</w:t>
      </w:r>
      <w:r w:rsidRPr="00DF19E0">
        <w:rPr>
          <w:rFonts w:ascii="Arial" w:eastAsia="Times New Roman" w:hAnsi="Arial" w:cs="Arial"/>
          <w:color w:val="000000"/>
          <w:sz w:val="23"/>
          <w:szCs w:val="23"/>
          <w:lang w:eastAsia="ru-RU"/>
        </w:rPr>
        <w:t>. Правообладатель передаёт лишь ту персональную информацию Пользователя, которая необходима для указанных целей. Обработка Правообладателем персональной информации Пользователя, а также иной информации, загружаемой, передаваемой и предоставляемой Пользователем посредством Программы, осуществляется на условиях Политики конфиденциальности, размещенной в сети Интернет по адресу </w:t>
      </w:r>
      <w:hyperlink r:id="rId9" w:history="1">
        <w:r w:rsidR="00833DA1">
          <w:rPr>
            <w:rStyle w:val="a4"/>
          </w:rPr>
          <w:t>https://fcc.su/privacy-policy/</w:t>
        </w:r>
      </w:hyperlink>
      <w:r w:rsidRPr="00DF19E0">
        <w:rPr>
          <w:rFonts w:ascii="Arial" w:eastAsia="Times New Roman" w:hAnsi="Arial" w:cs="Arial"/>
          <w:color w:val="000000"/>
          <w:sz w:val="23"/>
          <w:szCs w:val="23"/>
          <w:lang w:eastAsia="ru-RU"/>
        </w:rPr>
        <w:t>, в части, не противоречащей настоящей Лицензии.</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Положения настоящего пункта в отношении обработки персональной и иной информации Пользователя Правообладателем распространяются на материалы и информацию, полученные или переданные Пользователем в процессе использования Программы и её функций.</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5.7. Пользователь настоящим уведомлен, понимает и соглашается с тем, что при использовании Программы для целей предоставления Пользователю функциональных возможностей Программы Правообладателю в автоматическом режиме анонимно передается следующая информация: тип операционной системы мобильного устройства Пользователя, версия и идентификатор Программы, статистика использования функций Программы, данные местонахождения устройства Пользователя, а также иная техническая информация.</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5.8. Пользователь соглашается с тем, что размещенные им в Программе отзывы (комментарии, оценки) могут быть опубликованы и использованы Правообладателем и ООО «</w:t>
      </w:r>
      <w:proofErr w:type="spellStart"/>
      <w:r w:rsidR="00833DA1">
        <w:rPr>
          <w:rFonts w:ascii="Arial" w:eastAsia="Times New Roman" w:hAnsi="Arial" w:cs="Arial"/>
          <w:color w:val="000000"/>
          <w:sz w:val="23"/>
          <w:szCs w:val="23"/>
          <w:lang w:eastAsia="ru-RU"/>
        </w:rPr>
        <w:t>БиоТех</w:t>
      </w:r>
      <w:proofErr w:type="spellEnd"/>
      <w:r w:rsidRPr="00DF19E0">
        <w:rPr>
          <w:rFonts w:ascii="Arial" w:eastAsia="Times New Roman" w:hAnsi="Arial" w:cs="Arial"/>
          <w:color w:val="000000"/>
          <w:sz w:val="23"/>
          <w:szCs w:val="23"/>
          <w:lang w:eastAsia="ru-RU"/>
        </w:rPr>
        <w:t>» (каждым в отдельности) в том числе в иных сервисах и приложениях Правообладателя и ООО «</w:t>
      </w:r>
      <w:proofErr w:type="spellStart"/>
      <w:r w:rsidR="00833DA1">
        <w:rPr>
          <w:rFonts w:ascii="Arial" w:eastAsia="Times New Roman" w:hAnsi="Arial" w:cs="Arial"/>
          <w:color w:val="000000"/>
          <w:sz w:val="23"/>
          <w:szCs w:val="23"/>
          <w:lang w:eastAsia="ru-RU"/>
        </w:rPr>
        <w:t>БиоТех</w:t>
      </w:r>
      <w:proofErr w:type="spellEnd"/>
      <w:r w:rsidRPr="00DF19E0">
        <w:rPr>
          <w:rFonts w:ascii="Arial" w:eastAsia="Times New Roman" w:hAnsi="Arial" w:cs="Arial"/>
          <w:color w:val="000000"/>
          <w:sz w:val="23"/>
          <w:szCs w:val="23"/>
          <w:lang w:eastAsia="ru-RU"/>
        </w:rPr>
        <w:t>», в рекламных или маркетинговых материалах, размещаемых на ресурсах Правообладателя и ООО «</w:t>
      </w:r>
      <w:proofErr w:type="spellStart"/>
      <w:r w:rsidR="00833DA1">
        <w:rPr>
          <w:rFonts w:ascii="Arial" w:eastAsia="Times New Roman" w:hAnsi="Arial" w:cs="Arial"/>
          <w:color w:val="000000"/>
          <w:sz w:val="23"/>
          <w:szCs w:val="23"/>
          <w:lang w:eastAsia="ru-RU"/>
        </w:rPr>
        <w:t>БиоТех</w:t>
      </w:r>
      <w:proofErr w:type="spellEnd"/>
      <w:r w:rsidRPr="00DF19E0">
        <w:rPr>
          <w:rFonts w:ascii="Arial" w:eastAsia="Times New Roman" w:hAnsi="Arial" w:cs="Arial"/>
          <w:color w:val="000000"/>
          <w:sz w:val="23"/>
          <w:szCs w:val="23"/>
          <w:lang w:eastAsia="ru-RU"/>
        </w:rPr>
        <w:t>» в сети Интернет, а также на иных ресурсах и сайтах в сети Интернет, для привлечения внимания других пользователей к Программе в целом или к иным приложениям и сервисам Правообладателя и ООО «</w:t>
      </w:r>
      <w:proofErr w:type="spellStart"/>
      <w:r w:rsidR="00833DA1">
        <w:rPr>
          <w:rFonts w:ascii="Arial" w:eastAsia="Times New Roman" w:hAnsi="Arial" w:cs="Arial"/>
          <w:color w:val="000000"/>
          <w:sz w:val="23"/>
          <w:szCs w:val="23"/>
          <w:lang w:eastAsia="ru-RU"/>
        </w:rPr>
        <w:t>БиоТех</w:t>
      </w:r>
      <w:proofErr w:type="spellEnd"/>
      <w:r w:rsidRPr="00DF19E0">
        <w:rPr>
          <w:rFonts w:ascii="Arial" w:eastAsia="Times New Roman" w:hAnsi="Arial" w:cs="Arial"/>
          <w:color w:val="000000"/>
          <w:sz w:val="23"/>
          <w:szCs w:val="23"/>
          <w:lang w:eastAsia="ru-RU"/>
        </w:rPr>
        <w:t>», товарам, работам и услугам третьих лиц, как с указанием автора отзыва (комментария, оценки) (в качестве имени автора при этом будет указываться имя (логин, псевдоним) Пользователя, которое он указал при регистрации или в настройках своих данных в соответствующем разделе Программы), так и без этого, без обязанности предоставлять отчеты об использовании таких отзывов (комментариев, оценок), без необходимости получения специального разрешения Пользователя и без выплаты авторского вознаграждения, на территории всего мира без ограничения срока, с правом Правообладателя и ООО «</w:t>
      </w:r>
      <w:proofErr w:type="spellStart"/>
      <w:r w:rsidR="00833DA1" w:rsidRPr="00D40A04">
        <w:rPr>
          <w:rFonts w:ascii="Arial" w:eastAsia="Times New Roman" w:hAnsi="Arial" w:cs="Arial"/>
          <w:color w:val="000000"/>
          <w:sz w:val="23"/>
          <w:szCs w:val="23"/>
          <w:lang w:eastAsia="ru-RU"/>
        </w:rPr>
        <w:t>БиоТех</w:t>
      </w:r>
      <w:proofErr w:type="spellEnd"/>
      <w:r w:rsidRPr="00DF19E0">
        <w:rPr>
          <w:rFonts w:ascii="Arial" w:eastAsia="Times New Roman" w:hAnsi="Arial" w:cs="Arial"/>
          <w:color w:val="000000"/>
          <w:sz w:val="23"/>
          <w:szCs w:val="23"/>
          <w:lang w:eastAsia="ru-RU"/>
        </w:rPr>
        <w:t>» вносить в отзывы (комментарии, оценки) изменения (сокращения, дополнения), снабжать их иллюстрациями (предисловием, послесловием, комментариями или какими бы то ни было пояснениями), использовать совместно с результатами интеллектуальной деятельности любых лиц, вне зависимости от художественной ценности таких результатов, в любой последовательности, а также с правом Правообладателя и ООО «</w:t>
      </w:r>
      <w:proofErr w:type="spellStart"/>
      <w:r w:rsidR="00D40A04">
        <w:rPr>
          <w:rFonts w:ascii="Arial" w:eastAsia="Times New Roman" w:hAnsi="Arial" w:cs="Arial"/>
          <w:color w:val="000000"/>
          <w:sz w:val="23"/>
          <w:szCs w:val="23"/>
          <w:lang w:eastAsia="ru-RU"/>
        </w:rPr>
        <w:t>БиоТех</w:t>
      </w:r>
      <w:proofErr w:type="spellEnd"/>
      <w:r w:rsidRPr="00DF19E0">
        <w:rPr>
          <w:rFonts w:ascii="Arial" w:eastAsia="Times New Roman" w:hAnsi="Arial" w:cs="Arial"/>
          <w:color w:val="000000"/>
          <w:sz w:val="23"/>
          <w:szCs w:val="23"/>
          <w:lang w:eastAsia="ru-RU"/>
        </w:rPr>
        <w:t>» предоставить указанные права использования таких отзывов (комментариев, оценок) третьим лицам. При этом Пользователь признает и соглашает</w:t>
      </w:r>
      <w:r w:rsidR="00D40A04">
        <w:rPr>
          <w:rFonts w:ascii="Arial" w:eastAsia="Times New Roman" w:hAnsi="Arial" w:cs="Arial"/>
          <w:color w:val="000000"/>
          <w:sz w:val="23"/>
          <w:szCs w:val="23"/>
          <w:lang w:eastAsia="ru-RU"/>
        </w:rPr>
        <w:t>ся, что Правообладатель и ООО «</w:t>
      </w:r>
      <w:proofErr w:type="spellStart"/>
      <w:r w:rsidR="00D40A04">
        <w:rPr>
          <w:rFonts w:ascii="Arial" w:eastAsia="Times New Roman" w:hAnsi="Arial" w:cs="Arial"/>
          <w:color w:val="000000"/>
          <w:sz w:val="23"/>
          <w:szCs w:val="23"/>
          <w:lang w:eastAsia="ru-RU"/>
        </w:rPr>
        <w:t>БиоТех</w:t>
      </w:r>
      <w:proofErr w:type="spellEnd"/>
      <w:r w:rsidRPr="00DF19E0">
        <w:rPr>
          <w:rFonts w:ascii="Arial" w:eastAsia="Times New Roman" w:hAnsi="Arial" w:cs="Arial"/>
          <w:color w:val="000000"/>
          <w:sz w:val="23"/>
          <w:szCs w:val="23"/>
          <w:lang w:eastAsia="ru-RU"/>
        </w:rPr>
        <w:t>» не обязаны просматривать такие отзывы (комментарии, оценки), а их использование указанными способами в указанных целях может осуществляться автоматически посредством программных средств. В случае если Пользователь не вправе предоставить Правообладателю и ООО «</w:t>
      </w:r>
      <w:proofErr w:type="spellStart"/>
      <w:r w:rsidR="00D40A04">
        <w:rPr>
          <w:rFonts w:ascii="Arial" w:eastAsia="Times New Roman" w:hAnsi="Arial" w:cs="Arial"/>
          <w:color w:val="000000"/>
          <w:sz w:val="23"/>
          <w:szCs w:val="23"/>
          <w:lang w:eastAsia="ru-RU"/>
        </w:rPr>
        <w:t>БиоТех</w:t>
      </w:r>
      <w:proofErr w:type="spellEnd"/>
      <w:r w:rsidRPr="00DF19E0">
        <w:rPr>
          <w:rFonts w:ascii="Arial" w:eastAsia="Times New Roman" w:hAnsi="Arial" w:cs="Arial"/>
          <w:color w:val="000000"/>
          <w:sz w:val="23"/>
          <w:szCs w:val="23"/>
          <w:lang w:eastAsia="ru-RU"/>
        </w:rPr>
        <w:t>» право использования какого-либо отзыва (комментария, оценки) подобным способом, он обязан воздержаться от размещения такого отзыва (комментария, оценки). Пользователь несет ответственность за достоверность сведений, содержащихся в оставленных им отзывах (комментариях, оценках). Действие настоящего пункта распространяется на все, в том числе ранее оставленные, отзывы (комментарии, оценки) в Программе.</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lastRenderedPageBreak/>
        <w:t>Пользователь осознаёт и понимает, что, оставляя в Программе отзывы (комментарии, оценки), Пользователь тем самым делает их общедоступными.</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 xml:space="preserve">5.9. Пользуясь Программой, Пользователь дает свое согласие на получение информационных сообщений, в том числе в виде </w:t>
      </w:r>
      <w:proofErr w:type="spellStart"/>
      <w:r w:rsidRPr="00DF19E0">
        <w:rPr>
          <w:rFonts w:ascii="Arial" w:eastAsia="Times New Roman" w:hAnsi="Arial" w:cs="Arial"/>
          <w:color w:val="000000"/>
          <w:sz w:val="23"/>
          <w:szCs w:val="23"/>
          <w:lang w:eastAsia="ru-RU"/>
        </w:rPr>
        <w:t>push</w:t>
      </w:r>
      <w:proofErr w:type="spellEnd"/>
      <w:r w:rsidRPr="00DF19E0">
        <w:rPr>
          <w:rFonts w:ascii="Arial" w:eastAsia="Times New Roman" w:hAnsi="Arial" w:cs="Arial"/>
          <w:color w:val="000000"/>
          <w:sz w:val="23"/>
          <w:szCs w:val="23"/>
          <w:lang w:eastAsia="ru-RU"/>
        </w:rPr>
        <w:t xml:space="preserve">-уведомлений. Пользователь вправе отказаться от получения информационных сообщений путем использования соответствующего функционала Программы или операционной системы устройства Пользователя, либо путём обращения в службу </w:t>
      </w:r>
      <w:r w:rsidR="00D40A04">
        <w:rPr>
          <w:rFonts w:ascii="Arial" w:eastAsia="Times New Roman" w:hAnsi="Arial" w:cs="Arial"/>
          <w:color w:val="000000"/>
          <w:sz w:val="23"/>
          <w:szCs w:val="23"/>
          <w:lang w:eastAsia="ru-RU"/>
        </w:rPr>
        <w:t>технической поддержки по адрес</w:t>
      </w:r>
      <w:r w:rsidR="00D40A04" w:rsidRPr="00D40A04">
        <w:rPr>
          <w:rFonts w:ascii="Arial" w:eastAsia="Times New Roman" w:hAnsi="Arial" w:cs="Arial"/>
          <w:color w:val="000000"/>
          <w:sz w:val="23"/>
          <w:szCs w:val="23"/>
          <w:lang w:eastAsia="ru-RU"/>
        </w:rPr>
        <w:t xml:space="preserve"> </w:t>
      </w:r>
      <w:r w:rsidR="00D40A04">
        <w:rPr>
          <w:rFonts w:ascii="Arial" w:eastAsia="Times New Roman" w:hAnsi="Arial" w:cs="Arial"/>
          <w:color w:val="0044BB"/>
          <w:sz w:val="23"/>
          <w:szCs w:val="23"/>
          <w:u w:val="single"/>
          <w:lang w:val="en-US" w:eastAsia="ru-RU"/>
        </w:rPr>
        <w:t>support</w:t>
      </w:r>
      <w:r w:rsidR="00D40A04" w:rsidRPr="00D40A04">
        <w:rPr>
          <w:rFonts w:ascii="Arial" w:eastAsia="Times New Roman" w:hAnsi="Arial" w:cs="Arial"/>
          <w:color w:val="0044BB"/>
          <w:sz w:val="23"/>
          <w:szCs w:val="23"/>
          <w:u w:val="single"/>
          <w:lang w:eastAsia="ru-RU"/>
        </w:rPr>
        <w:t>@</w:t>
      </w:r>
      <w:proofErr w:type="spellStart"/>
      <w:r w:rsidR="00D40A04">
        <w:rPr>
          <w:rFonts w:ascii="Arial" w:eastAsia="Times New Roman" w:hAnsi="Arial" w:cs="Arial"/>
          <w:color w:val="0044BB"/>
          <w:sz w:val="23"/>
          <w:szCs w:val="23"/>
          <w:u w:val="single"/>
          <w:lang w:val="en-US" w:eastAsia="ru-RU"/>
        </w:rPr>
        <w:t>fcc</w:t>
      </w:r>
      <w:proofErr w:type="spellEnd"/>
      <w:r w:rsidR="00D40A04" w:rsidRPr="00D40A04">
        <w:rPr>
          <w:rFonts w:ascii="Arial" w:eastAsia="Times New Roman" w:hAnsi="Arial" w:cs="Arial"/>
          <w:color w:val="0044BB"/>
          <w:sz w:val="23"/>
          <w:szCs w:val="23"/>
          <w:u w:val="single"/>
          <w:lang w:eastAsia="ru-RU"/>
        </w:rPr>
        <w:t>.</w:t>
      </w:r>
      <w:proofErr w:type="spellStart"/>
      <w:r w:rsidR="00D40A04">
        <w:rPr>
          <w:rFonts w:ascii="Arial" w:eastAsia="Times New Roman" w:hAnsi="Arial" w:cs="Arial"/>
          <w:color w:val="0044BB"/>
          <w:sz w:val="23"/>
          <w:szCs w:val="23"/>
          <w:u w:val="single"/>
          <w:lang w:val="en-US" w:eastAsia="ru-RU"/>
        </w:rPr>
        <w:t>su</w:t>
      </w:r>
      <w:proofErr w:type="spellEnd"/>
      <w:r w:rsidRPr="00DF19E0">
        <w:rPr>
          <w:rFonts w:ascii="Arial" w:eastAsia="Times New Roman" w:hAnsi="Arial" w:cs="Arial"/>
          <w:color w:val="000000"/>
          <w:sz w:val="23"/>
          <w:szCs w:val="23"/>
          <w:lang w:eastAsia="ru-RU"/>
        </w:rPr>
        <w:t>.</w:t>
      </w:r>
    </w:p>
    <w:p w:rsidR="00DF19E0" w:rsidRPr="00DF19E0" w:rsidRDefault="00DF19E0" w:rsidP="00DF19E0">
      <w:pPr>
        <w:spacing w:before="480" w:after="240" w:line="450" w:lineRule="atLeast"/>
        <w:ind w:left="-600" w:right="-600"/>
        <w:outlineLvl w:val="1"/>
        <w:rPr>
          <w:rFonts w:ascii="Arial" w:eastAsia="Times New Roman" w:hAnsi="Arial" w:cs="Arial"/>
          <w:color w:val="000000"/>
          <w:sz w:val="36"/>
          <w:szCs w:val="36"/>
          <w:lang w:eastAsia="ru-RU"/>
        </w:rPr>
      </w:pPr>
      <w:r w:rsidRPr="00DF19E0">
        <w:rPr>
          <w:rFonts w:ascii="Arial" w:eastAsia="Times New Roman" w:hAnsi="Arial" w:cs="Arial"/>
          <w:color w:val="000000"/>
          <w:sz w:val="36"/>
          <w:szCs w:val="36"/>
          <w:lang w:eastAsia="ru-RU"/>
        </w:rPr>
        <w:t>6. Ответственность по Лицензии</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6.1. Программа предоставляется на условиях "как есть" (</w:t>
      </w:r>
      <w:proofErr w:type="spellStart"/>
      <w:r w:rsidRPr="00DF19E0">
        <w:rPr>
          <w:rFonts w:ascii="Arial" w:eastAsia="Times New Roman" w:hAnsi="Arial" w:cs="Arial"/>
          <w:color w:val="000000"/>
          <w:sz w:val="23"/>
          <w:szCs w:val="23"/>
          <w:lang w:eastAsia="ru-RU"/>
        </w:rPr>
        <w:t>as</w:t>
      </w:r>
      <w:proofErr w:type="spellEnd"/>
      <w:r w:rsidRPr="00DF19E0">
        <w:rPr>
          <w:rFonts w:ascii="Arial" w:eastAsia="Times New Roman" w:hAnsi="Arial" w:cs="Arial"/>
          <w:color w:val="000000"/>
          <w:sz w:val="23"/>
          <w:szCs w:val="23"/>
          <w:lang w:eastAsia="ru-RU"/>
        </w:rPr>
        <w:t xml:space="preserve"> </w:t>
      </w:r>
      <w:proofErr w:type="spellStart"/>
      <w:r w:rsidRPr="00DF19E0">
        <w:rPr>
          <w:rFonts w:ascii="Arial" w:eastAsia="Times New Roman" w:hAnsi="Arial" w:cs="Arial"/>
          <w:color w:val="000000"/>
          <w:sz w:val="23"/>
          <w:szCs w:val="23"/>
          <w:lang w:eastAsia="ru-RU"/>
        </w:rPr>
        <w:t>is</w:t>
      </w:r>
      <w:proofErr w:type="spellEnd"/>
      <w:r w:rsidRPr="00DF19E0">
        <w:rPr>
          <w:rFonts w:ascii="Arial" w:eastAsia="Times New Roman" w:hAnsi="Arial" w:cs="Arial"/>
          <w:color w:val="000000"/>
          <w:sz w:val="23"/>
          <w:szCs w:val="23"/>
          <w:lang w:eastAsia="ru-RU"/>
        </w:rPr>
        <w:t>). Правообладатель не предоставляет никаких гарантий в отношении безошибочной и бесперебойной работы Программы или отдельных её компонентов и/или функций, соответствия Программы конкретным целям Пользователя, не гарантирует достоверность, точность, полноту и своевременность Данных, доступных Пользователю посредством Программы, а также не предоставляет никаких иных гарантий, прямо не указанных в настоящей Лицензии.</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6.2. Правообладатель не несет ответственности за какие-либо прямые или косвенные последствия какого-либо использования или невозможности использования Программы (включая Данные) и/или убытки, причиненные Пользователю и/или третьим сторонам в результате какого-либо использования, неиспользования или невозможности использования Программы (включая Данные) или отдельных её компонентов и/или функций, в том числе из-за возможных ошибок или сбоев в их работе, за исключением случаев, прямо предусмотренных законодательством. При этом в любом случае ответственность Правообладателя по настоящей Лицензии ограничивается суммой реального ущерба, причиненного Пользователю.</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6.3. Правообладатель обеспечивает информационное взаимодействие между Пользователем и партнёрами Правообладателя, не является представителем партнёров Правообладателя, в связи с чем не гарантирует получение Пользователем Консультаций и/или Информационной услуги и качество таких услуг.</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6.4. Правообладатель не несет ответственности за правильность введения данных Пользователем при использовании Программы, за содержание, корректность и/или актуальность Данных, а также за убытки, причиненные Пользователю в результате предоставления таких Данных и получения Пользователем Консультаций и/или Информационных услуг у партнёров Правообладателя.</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6.5. Все вопросы и претензии, связанные с использованием/невозможностью использования Программы или Данных, а также возможным нарушением Программой или Данными законодательства и/или прав третьих лиц, должны направляться через форму обратной связи или по адресу </w:t>
      </w:r>
      <w:r w:rsidR="00D40A04">
        <w:rPr>
          <w:rFonts w:ascii="Arial" w:eastAsia="Times New Roman" w:hAnsi="Arial" w:cs="Arial"/>
          <w:color w:val="0044BB"/>
          <w:sz w:val="23"/>
          <w:szCs w:val="23"/>
          <w:u w:val="single"/>
          <w:lang w:val="en-US" w:eastAsia="ru-RU"/>
        </w:rPr>
        <w:t>support</w:t>
      </w:r>
      <w:r w:rsidR="00D40A04" w:rsidRPr="00D40A04">
        <w:rPr>
          <w:rFonts w:ascii="Arial" w:eastAsia="Times New Roman" w:hAnsi="Arial" w:cs="Arial"/>
          <w:color w:val="0044BB"/>
          <w:sz w:val="23"/>
          <w:szCs w:val="23"/>
          <w:u w:val="single"/>
          <w:lang w:eastAsia="ru-RU"/>
        </w:rPr>
        <w:t>@</w:t>
      </w:r>
      <w:proofErr w:type="spellStart"/>
      <w:r w:rsidR="00D40A04">
        <w:rPr>
          <w:rFonts w:ascii="Arial" w:eastAsia="Times New Roman" w:hAnsi="Arial" w:cs="Arial"/>
          <w:color w:val="0044BB"/>
          <w:sz w:val="23"/>
          <w:szCs w:val="23"/>
          <w:u w:val="single"/>
          <w:lang w:val="en-US" w:eastAsia="ru-RU"/>
        </w:rPr>
        <w:t>fcc</w:t>
      </w:r>
      <w:proofErr w:type="spellEnd"/>
      <w:r w:rsidR="00D40A04" w:rsidRPr="00D40A04">
        <w:rPr>
          <w:rFonts w:ascii="Arial" w:eastAsia="Times New Roman" w:hAnsi="Arial" w:cs="Arial"/>
          <w:color w:val="0044BB"/>
          <w:sz w:val="23"/>
          <w:szCs w:val="23"/>
          <w:u w:val="single"/>
          <w:lang w:eastAsia="ru-RU"/>
        </w:rPr>
        <w:t>.</w:t>
      </w:r>
      <w:proofErr w:type="spellStart"/>
      <w:r w:rsidR="00D40A04">
        <w:rPr>
          <w:rFonts w:ascii="Arial" w:eastAsia="Times New Roman" w:hAnsi="Arial" w:cs="Arial"/>
          <w:color w:val="0044BB"/>
          <w:sz w:val="23"/>
          <w:szCs w:val="23"/>
          <w:u w:val="single"/>
          <w:lang w:val="en-US" w:eastAsia="ru-RU"/>
        </w:rPr>
        <w:t>su</w:t>
      </w:r>
      <w:proofErr w:type="spellEnd"/>
      <w:r w:rsidRPr="00DF19E0">
        <w:rPr>
          <w:rFonts w:ascii="Arial" w:eastAsia="Times New Roman" w:hAnsi="Arial" w:cs="Arial"/>
          <w:color w:val="000000"/>
          <w:sz w:val="23"/>
          <w:szCs w:val="23"/>
          <w:lang w:eastAsia="ru-RU"/>
        </w:rPr>
        <w:t>.</w:t>
      </w:r>
    </w:p>
    <w:p w:rsidR="00DF19E0" w:rsidRPr="00DF19E0" w:rsidRDefault="00DF19E0" w:rsidP="00DF19E0">
      <w:pPr>
        <w:spacing w:before="480" w:after="240" w:line="450" w:lineRule="atLeast"/>
        <w:ind w:left="-600" w:right="-600"/>
        <w:outlineLvl w:val="1"/>
        <w:rPr>
          <w:rFonts w:ascii="Arial" w:eastAsia="Times New Roman" w:hAnsi="Arial" w:cs="Arial"/>
          <w:color w:val="000000"/>
          <w:sz w:val="36"/>
          <w:szCs w:val="36"/>
          <w:lang w:eastAsia="ru-RU"/>
        </w:rPr>
      </w:pPr>
      <w:r w:rsidRPr="00DF19E0">
        <w:rPr>
          <w:rFonts w:ascii="Arial" w:eastAsia="Times New Roman" w:hAnsi="Arial" w:cs="Arial"/>
          <w:color w:val="000000"/>
          <w:sz w:val="36"/>
          <w:szCs w:val="36"/>
          <w:lang w:eastAsia="ru-RU"/>
        </w:rPr>
        <w:t>7. Обновления/новые версии Программы</w:t>
      </w: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7.1. Действие настоящей Лицензии распространяется на все последующие обновления/новые версии Программы. Соглашаясь с установкой обновления/новой версии Программы, Пользователь принимает условия настоящей Лицензии для соответствующих обновлений/новых версий Программы, если обновление/установка новой версии Программы не сопровождается иным лицензионным соглашением.</w:t>
      </w:r>
    </w:p>
    <w:p w:rsidR="00DF19E0" w:rsidRPr="00DF19E0" w:rsidRDefault="00DF19E0" w:rsidP="00DF19E0">
      <w:pPr>
        <w:spacing w:before="480" w:after="240" w:line="450" w:lineRule="atLeast"/>
        <w:ind w:left="-600" w:right="-600"/>
        <w:outlineLvl w:val="1"/>
        <w:rPr>
          <w:rFonts w:ascii="Arial" w:eastAsia="Times New Roman" w:hAnsi="Arial" w:cs="Arial"/>
          <w:color w:val="000000"/>
          <w:sz w:val="36"/>
          <w:szCs w:val="36"/>
          <w:lang w:eastAsia="ru-RU"/>
        </w:rPr>
      </w:pPr>
      <w:r w:rsidRPr="00DF19E0">
        <w:rPr>
          <w:rFonts w:ascii="Arial" w:eastAsia="Times New Roman" w:hAnsi="Arial" w:cs="Arial"/>
          <w:color w:val="000000"/>
          <w:sz w:val="36"/>
          <w:szCs w:val="36"/>
          <w:lang w:eastAsia="ru-RU"/>
        </w:rPr>
        <w:lastRenderedPageBreak/>
        <w:t>8. Изменения условий настоящей Лицензии</w:t>
      </w:r>
    </w:p>
    <w:p w:rsidR="00DF19E0" w:rsidRPr="00041FD3"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8.1. Настоящая Лицензия может изменяться Правообладателем в одностороннем порядке. Уведомление Пользователя о внесенных изменениях в условия настоящей Лицензии публикуется на странице</w:t>
      </w:r>
      <w:r w:rsidR="00041FD3" w:rsidRPr="00041FD3">
        <w:t xml:space="preserve"> </w:t>
      </w:r>
      <w:r w:rsidRPr="00DF19E0">
        <w:rPr>
          <w:rFonts w:ascii="Arial" w:eastAsia="Times New Roman" w:hAnsi="Arial" w:cs="Arial"/>
          <w:color w:val="000000"/>
          <w:sz w:val="23"/>
          <w:szCs w:val="23"/>
          <w:lang w:eastAsia="ru-RU"/>
        </w:rPr>
        <w:t> </w:t>
      </w:r>
      <w:hyperlink r:id="rId10" w:history="1">
        <w:r w:rsidR="00041FD3" w:rsidRPr="000B2802">
          <w:rPr>
            <w:rStyle w:val="a4"/>
          </w:rPr>
          <w:t>http://fcc.su/licenzionnoe-soglashenie/</w:t>
        </w:r>
      </w:hyperlink>
    </w:p>
    <w:p w:rsidR="00041FD3" w:rsidRPr="00DF19E0" w:rsidRDefault="00041FD3" w:rsidP="00041FD3">
      <w:pPr>
        <w:spacing w:before="150" w:after="150" w:line="240" w:lineRule="auto"/>
        <w:rPr>
          <w:rFonts w:ascii="Arial" w:eastAsia="Times New Roman" w:hAnsi="Arial" w:cs="Arial"/>
          <w:color w:val="000000"/>
          <w:sz w:val="23"/>
          <w:szCs w:val="23"/>
          <w:lang w:eastAsia="ru-RU"/>
        </w:rPr>
      </w:pPr>
      <w:r w:rsidRPr="00D40A04">
        <w:rPr>
          <w:rFonts w:ascii="Arial" w:eastAsia="Times New Roman" w:hAnsi="Arial" w:cs="Arial"/>
          <w:color w:val="000000"/>
          <w:sz w:val="23"/>
          <w:szCs w:val="23"/>
          <w:lang w:eastAsia="ru-RU"/>
        </w:rPr>
        <w:t>Указанные</w:t>
      </w:r>
      <w:r w:rsidRPr="00DF19E0">
        <w:rPr>
          <w:rFonts w:ascii="Arial" w:eastAsia="Times New Roman" w:hAnsi="Arial" w:cs="Arial"/>
          <w:color w:val="000000"/>
          <w:sz w:val="23"/>
          <w:szCs w:val="23"/>
          <w:lang w:eastAsia="ru-RU"/>
        </w:rPr>
        <w:t xml:space="preserve"> изменения в условиях Лицензии вступают в силу с даты их публикации, если иное не оговорено в соответствующей публикации.</w:t>
      </w:r>
    </w:p>
    <w:p w:rsidR="00041FD3" w:rsidRPr="00DF19E0" w:rsidRDefault="00041FD3" w:rsidP="00DF19E0">
      <w:pPr>
        <w:spacing w:before="150" w:after="150" w:line="240" w:lineRule="auto"/>
        <w:rPr>
          <w:rFonts w:ascii="Arial" w:eastAsia="Times New Roman" w:hAnsi="Arial" w:cs="Arial"/>
          <w:color w:val="000000"/>
          <w:sz w:val="23"/>
          <w:szCs w:val="23"/>
          <w:lang w:eastAsia="ru-RU"/>
        </w:rPr>
      </w:pPr>
    </w:p>
    <w:p w:rsidR="00DF19E0" w:rsidRPr="00DF19E0" w:rsidRDefault="00DF19E0" w:rsidP="00DF19E0">
      <w:pPr>
        <w:spacing w:before="150" w:after="150" w:line="240" w:lineRule="auto"/>
        <w:rPr>
          <w:rFonts w:ascii="Arial" w:eastAsia="Times New Roman" w:hAnsi="Arial" w:cs="Arial"/>
          <w:color w:val="000000"/>
          <w:sz w:val="23"/>
          <w:szCs w:val="23"/>
          <w:lang w:eastAsia="ru-RU"/>
        </w:rPr>
      </w:pPr>
      <w:r w:rsidRPr="00DF19E0">
        <w:rPr>
          <w:rFonts w:ascii="Arial" w:eastAsia="Times New Roman" w:hAnsi="Arial" w:cs="Arial"/>
          <w:color w:val="000000"/>
          <w:sz w:val="23"/>
          <w:szCs w:val="23"/>
          <w:lang w:eastAsia="ru-RU"/>
        </w:rPr>
        <w:t>ООО «</w:t>
      </w:r>
      <w:proofErr w:type="spellStart"/>
      <w:r w:rsidR="00041FD3">
        <w:rPr>
          <w:rFonts w:ascii="Arial" w:eastAsia="Times New Roman" w:hAnsi="Arial" w:cs="Arial"/>
          <w:color w:val="000000"/>
          <w:sz w:val="23"/>
          <w:szCs w:val="23"/>
          <w:lang w:eastAsia="ru-RU"/>
        </w:rPr>
        <w:t>БиоТех</w:t>
      </w:r>
      <w:proofErr w:type="spellEnd"/>
      <w:r w:rsidRPr="00DF19E0">
        <w:rPr>
          <w:rFonts w:ascii="Arial" w:eastAsia="Times New Roman" w:hAnsi="Arial" w:cs="Arial"/>
          <w:color w:val="000000"/>
          <w:sz w:val="23"/>
          <w:szCs w:val="23"/>
          <w:lang w:eastAsia="ru-RU"/>
        </w:rPr>
        <w:t xml:space="preserve">», </w:t>
      </w:r>
      <w:r w:rsidR="00041FD3">
        <w:rPr>
          <w:rFonts w:ascii="Arial" w:hAnsi="Arial" w:cs="Arial"/>
          <w:color w:val="555555"/>
          <w:shd w:val="clear" w:color="auto" w:fill="FFFFFF"/>
        </w:rPr>
        <w:t>ОГРН: 1187746302908</w:t>
      </w:r>
    </w:p>
    <w:p w:rsidR="00DF19E0" w:rsidRPr="00DF19E0" w:rsidRDefault="00041FD3">
      <w:r>
        <w:rPr>
          <w:rFonts w:ascii="Arial" w:hAnsi="Arial" w:cs="Arial"/>
          <w:color w:val="555555"/>
          <w:shd w:val="clear" w:color="auto" w:fill="FFFFFF"/>
        </w:rPr>
        <w:t>117342 МОСКВА ГОРОД УЛИЦА БУТЛЕРОВА ДОМ 17Б ЭТ 2, ПОМ XI, КОМ 61 (РМ44)</w:t>
      </w:r>
    </w:p>
    <w:sectPr w:rsidR="00DF19E0" w:rsidRPr="00DF19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70A0A"/>
    <w:multiLevelType w:val="multilevel"/>
    <w:tmpl w:val="AA14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1103B6"/>
    <w:multiLevelType w:val="multilevel"/>
    <w:tmpl w:val="0CEE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A952A4"/>
    <w:multiLevelType w:val="multilevel"/>
    <w:tmpl w:val="38F6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9E0"/>
    <w:rsid w:val="00021804"/>
    <w:rsid w:val="00041FD3"/>
    <w:rsid w:val="00184F14"/>
    <w:rsid w:val="005176B7"/>
    <w:rsid w:val="00565DE1"/>
    <w:rsid w:val="00833DA1"/>
    <w:rsid w:val="009951CC"/>
    <w:rsid w:val="00D40A04"/>
    <w:rsid w:val="00DF19E0"/>
    <w:rsid w:val="00E60E39"/>
    <w:rsid w:val="00F61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1998"/>
  <w15:chartTrackingRefBased/>
  <w15:docId w15:val="{A4295A9B-2D12-499A-86AF-5D164A9B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F19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F19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19E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F19E0"/>
    <w:rPr>
      <w:rFonts w:ascii="Times New Roman" w:eastAsia="Times New Roman" w:hAnsi="Times New Roman" w:cs="Times New Roman"/>
      <w:b/>
      <w:bCs/>
      <w:sz w:val="36"/>
      <w:szCs w:val="36"/>
      <w:lang w:eastAsia="ru-RU"/>
    </w:rPr>
  </w:style>
  <w:style w:type="paragraph" w:customStyle="1" w:styleId="p">
    <w:name w:val="p"/>
    <w:basedOn w:val="a"/>
    <w:rsid w:val="00DF19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DF19E0"/>
    <w:rPr>
      <w:i/>
      <w:iCs/>
    </w:rPr>
  </w:style>
  <w:style w:type="character" w:styleId="a4">
    <w:name w:val="Hyperlink"/>
    <w:basedOn w:val="a0"/>
    <w:uiPriority w:val="99"/>
    <w:unhideWhenUsed/>
    <w:rsid w:val="00DF19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271864">
      <w:bodyDiv w:val="1"/>
      <w:marLeft w:val="0"/>
      <w:marRight w:val="0"/>
      <w:marTop w:val="0"/>
      <w:marBottom w:val="0"/>
      <w:divBdr>
        <w:top w:val="none" w:sz="0" w:space="0" w:color="auto"/>
        <w:left w:val="none" w:sz="0" w:space="0" w:color="auto"/>
        <w:bottom w:val="none" w:sz="0" w:space="0" w:color="auto"/>
        <w:right w:val="none" w:sz="0" w:space="0" w:color="auto"/>
      </w:divBdr>
      <w:divsChild>
        <w:div w:id="674188277">
          <w:marLeft w:val="0"/>
          <w:marRight w:val="0"/>
          <w:marTop w:val="0"/>
          <w:marBottom w:val="0"/>
          <w:divBdr>
            <w:top w:val="none" w:sz="0" w:space="0" w:color="auto"/>
            <w:left w:val="none" w:sz="0" w:space="0" w:color="auto"/>
            <w:bottom w:val="none" w:sz="0" w:space="0" w:color="auto"/>
            <w:right w:val="none" w:sz="0" w:space="0" w:color="auto"/>
          </w:divBdr>
          <w:divsChild>
            <w:div w:id="874543706">
              <w:marLeft w:val="0"/>
              <w:marRight w:val="0"/>
              <w:marTop w:val="0"/>
              <w:marBottom w:val="0"/>
              <w:divBdr>
                <w:top w:val="none" w:sz="0" w:space="0" w:color="auto"/>
                <w:left w:val="none" w:sz="0" w:space="0" w:color="auto"/>
                <w:bottom w:val="none" w:sz="0" w:space="0" w:color="auto"/>
                <w:right w:val="none" w:sz="0" w:space="0" w:color="auto"/>
              </w:divBdr>
            </w:div>
            <w:div w:id="229731453">
              <w:marLeft w:val="0"/>
              <w:marRight w:val="0"/>
              <w:marTop w:val="0"/>
              <w:marBottom w:val="0"/>
              <w:divBdr>
                <w:top w:val="none" w:sz="0" w:space="0" w:color="auto"/>
                <w:left w:val="none" w:sz="0" w:space="0" w:color="auto"/>
                <w:bottom w:val="none" w:sz="0" w:space="0" w:color="auto"/>
                <w:right w:val="none" w:sz="0" w:space="0" w:color="auto"/>
              </w:divBdr>
            </w:div>
            <w:div w:id="350227350">
              <w:marLeft w:val="0"/>
              <w:marRight w:val="0"/>
              <w:marTop w:val="0"/>
              <w:marBottom w:val="0"/>
              <w:divBdr>
                <w:top w:val="none" w:sz="0" w:space="0" w:color="auto"/>
                <w:left w:val="none" w:sz="0" w:space="0" w:color="auto"/>
                <w:bottom w:val="none" w:sz="0" w:space="0" w:color="auto"/>
                <w:right w:val="none" w:sz="0" w:space="0" w:color="auto"/>
              </w:divBdr>
            </w:div>
            <w:div w:id="353312171">
              <w:marLeft w:val="0"/>
              <w:marRight w:val="0"/>
              <w:marTop w:val="0"/>
              <w:marBottom w:val="0"/>
              <w:divBdr>
                <w:top w:val="none" w:sz="0" w:space="0" w:color="auto"/>
                <w:left w:val="none" w:sz="0" w:space="0" w:color="auto"/>
                <w:bottom w:val="none" w:sz="0" w:space="0" w:color="auto"/>
                <w:right w:val="none" w:sz="0" w:space="0" w:color="auto"/>
              </w:divBdr>
            </w:div>
            <w:div w:id="1262450332">
              <w:marLeft w:val="0"/>
              <w:marRight w:val="0"/>
              <w:marTop w:val="0"/>
              <w:marBottom w:val="0"/>
              <w:divBdr>
                <w:top w:val="none" w:sz="0" w:space="0" w:color="auto"/>
                <w:left w:val="none" w:sz="0" w:space="0" w:color="auto"/>
                <w:bottom w:val="none" w:sz="0" w:space="0" w:color="auto"/>
                <w:right w:val="none" w:sz="0" w:space="0" w:color="auto"/>
              </w:divBdr>
            </w:div>
            <w:div w:id="824275745">
              <w:marLeft w:val="0"/>
              <w:marRight w:val="0"/>
              <w:marTop w:val="0"/>
              <w:marBottom w:val="0"/>
              <w:divBdr>
                <w:top w:val="none" w:sz="0" w:space="0" w:color="auto"/>
                <w:left w:val="none" w:sz="0" w:space="0" w:color="auto"/>
                <w:bottom w:val="none" w:sz="0" w:space="0" w:color="auto"/>
                <w:right w:val="none" w:sz="0" w:space="0" w:color="auto"/>
              </w:divBdr>
            </w:div>
            <w:div w:id="1784111562">
              <w:marLeft w:val="0"/>
              <w:marRight w:val="0"/>
              <w:marTop w:val="0"/>
              <w:marBottom w:val="0"/>
              <w:divBdr>
                <w:top w:val="none" w:sz="0" w:space="0" w:color="auto"/>
                <w:left w:val="none" w:sz="0" w:space="0" w:color="auto"/>
                <w:bottom w:val="none" w:sz="0" w:space="0" w:color="auto"/>
                <w:right w:val="none" w:sz="0" w:space="0" w:color="auto"/>
              </w:divBdr>
            </w:div>
            <w:div w:id="410657732">
              <w:marLeft w:val="0"/>
              <w:marRight w:val="0"/>
              <w:marTop w:val="0"/>
              <w:marBottom w:val="0"/>
              <w:divBdr>
                <w:top w:val="none" w:sz="0" w:space="0" w:color="auto"/>
                <w:left w:val="none" w:sz="0" w:space="0" w:color="auto"/>
                <w:bottom w:val="none" w:sz="0" w:space="0" w:color="auto"/>
                <w:right w:val="none" w:sz="0" w:space="0" w:color="auto"/>
              </w:divBdr>
            </w:div>
            <w:div w:id="5999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cc.su/privacy-policy/" TargetMode="External"/><Relationship Id="rId3" Type="http://schemas.openxmlformats.org/officeDocument/2006/relationships/settings" Target="settings.xml"/><Relationship Id="rId7" Type="http://schemas.openxmlformats.org/officeDocument/2006/relationships/hyperlink" Target="http://fcc.su/dogovor-ofer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cc.su/" TargetMode="External"/><Relationship Id="rId11" Type="http://schemas.openxmlformats.org/officeDocument/2006/relationships/fontTable" Target="fontTable.xml"/><Relationship Id="rId5" Type="http://schemas.openxmlformats.org/officeDocument/2006/relationships/hyperlink" Target="https://fcc.su/privacy-policy/" TargetMode="External"/><Relationship Id="rId10" Type="http://schemas.openxmlformats.org/officeDocument/2006/relationships/hyperlink" Target="http://fcc.su/licenzionnoe-soglashenie/" TargetMode="External"/><Relationship Id="rId4" Type="http://schemas.openxmlformats.org/officeDocument/2006/relationships/webSettings" Target="webSettings.xml"/><Relationship Id="rId9" Type="http://schemas.openxmlformats.org/officeDocument/2006/relationships/hyperlink" Target="https://fcc.su/privacy-polic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7</Pages>
  <Words>2786</Words>
  <Characters>15885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Kirhait</dc:creator>
  <cp:keywords/>
  <dc:description/>
  <cp:lastModifiedBy>Kirhait</cp:lastModifiedBy>
  <cp:revision>5</cp:revision>
  <dcterms:created xsi:type="dcterms:W3CDTF">2019-07-02T08:45:00Z</dcterms:created>
  <dcterms:modified xsi:type="dcterms:W3CDTF">2019-07-02T12:59:00Z</dcterms:modified>
</cp:coreProperties>
</file>